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34D" w14:textId="5D93AE23" w:rsidR="004E186F" w:rsidRDefault="004E186F" w:rsidP="004A7FB8">
      <w:pPr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</w:t>
      </w:r>
    </w:p>
    <w:p w14:paraId="1DFFFB38" w14:textId="77777777" w:rsidR="004A7FB8" w:rsidRDefault="004A7FB8" w:rsidP="00BC53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14:paraId="005548FF" w14:textId="025CA5BC" w:rsidR="004A7FB8" w:rsidRDefault="004A7FB8" w:rsidP="004A7FB8">
      <w:pPr>
        <w:pStyle w:val="a3"/>
      </w:pPr>
      <w:r>
        <w:t xml:space="preserve">о письменных и устных обращениях граждан, поступивших в Администрацию Невельского </w:t>
      </w:r>
      <w:r w:rsidR="00C22B28">
        <w:t>муниципального округа</w:t>
      </w:r>
      <w:r>
        <w:t xml:space="preserve"> в 202</w:t>
      </w:r>
      <w:r w:rsidR="00C22B28">
        <w:t>4</w:t>
      </w:r>
      <w:r>
        <w:t xml:space="preserve"> году</w:t>
      </w:r>
    </w:p>
    <w:p w14:paraId="62DE1435" w14:textId="77777777" w:rsidR="004A7FB8" w:rsidRDefault="004A7FB8" w:rsidP="004A7FB8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 </w:t>
      </w:r>
    </w:p>
    <w:p w14:paraId="7CBA3095" w14:textId="32CD8029" w:rsidR="004A7FB8" w:rsidRPr="00C34434" w:rsidRDefault="004A7FB8" w:rsidP="004A7FB8">
      <w:pPr>
        <w:pStyle w:val="a5"/>
        <w:jc w:val="both"/>
        <w:rPr>
          <w:sz w:val="28"/>
          <w:szCs w:val="28"/>
        </w:rPr>
      </w:pPr>
      <w:r>
        <w:rPr>
          <w:b/>
          <w:bCs/>
        </w:rPr>
        <w:tab/>
      </w:r>
      <w:r>
        <w:rPr>
          <w:sz w:val="28"/>
          <w:szCs w:val="28"/>
        </w:rPr>
        <w:t>В 202</w:t>
      </w:r>
      <w:r w:rsidR="0031331B">
        <w:rPr>
          <w:sz w:val="28"/>
          <w:szCs w:val="28"/>
        </w:rPr>
        <w:t>4</w:t>
      </w:r>
      <w:r w:rsidRPr="00C34434">
        <w:rPr>
          <w:sz w:val="28"/>
          <w:szCs w:val="28"/>
        </w:rPr>
        <w:t xml:space="preserve"> году в Администрацию </w:t>
      </w:r>
      <w:r>
        <w:rPr>
          <w:sz w:val="28"/>
          <w:szCs w:val="28"/>
        </w:rPr>
        <w:t xml:space="preserve">Невельского </w:t>
      </w:r>
      <w:r w:rsidR="0031331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поступило </w:t>
      </w:r>
      <w:r w:rsidR="0031331B">
        <w:rPr>
          <w:sz w:val="28"/>
          <w:szCs w:val="28"/>
        </w:rPr>
        <w:t>279</w:t>
      </w:r>
      <w:r>
        <w:rPr>
          <w:sz w:val="28"/>
          <w:szCs w:val="28"/>
        </w:rPr>
        <w:t xml:space="preserve"> </w:t>
      </w:r>
      <w:r w:rsidRPr="00C34434">
        <w:rPr>
          <w:sz w:val="28"/>
          <w:szCs w:val="28"/>
        </w:rPr>
        <w:t>пись</w:t>
      </w:r>
      <w:r>
        <w:rPr>
          <w:sz w:val="28"/>
          <w:szCs w:val="28"/>
        </w:rPr>
        <w:t>менных обращений граждан (в 202</w:t>
      </w:r>
      <w:r w:rsidR="00C555D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– </w:t>
      </w:r>
      <w:r w:rsidR="00C555D5">
        <w:rPr>
          <w:sz w:val="28"/>
          <w:szCs w:val="28"/>
        </w:rPr>
        <w:t>400</w:t>
      </w:r>
      <w:r w:rsidRPr="00C3443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C34434">
        <w:rPr>
          <w:sz w:val="28"/>
          <w:szCs w:val="28"/>
        </w:rPr>
        <w:t xml:space="preserve">), т.е. наблюдается </w:t>
      </w:r>
      <w:r w:rsidR="00C555D5">
        <w:rPr>
          <w:sz w:val="28"/>
          <w:szCs w:val="28"/>
        </w:rPr>
        <w:t xml:space="preserve">достаточная </w:t>
      </w:r>
      <w:r w:rsidRPr="00C34434">
        <w:rPr>
          <w:sz w:val="28"/>
          <w:szCs w:val="28"/>
        </w:rPr>
        <w:t>активность граждан</w:t>
      </w:r>
      <w:r>
        <w:rPr>
          <w:sz w:val="28"/>
          <w:szCs w:val="28"/>
        </w:rPr>
        <w:t xml:space="preserve">, при </w:t>
      </w:r>
      <w:r w:rsidR="00C555D5">
        <w:rPr>
          <w:sz w:val="28"/>
          <w:szCs w:val="28"/>
        </w:rPr>
        <w:t xml:space="preserve">незначительном снижении </w:t>
      </w:r>
      <w:r>
        <w:rPr>
          <w:sz w:val="28"/>
          <w:szCs w:val="28"/>
        </w:rPr>
        <w:t>количества обращений (в 1,4 раза).</w:t>
      </w:r>
    </w:p>
    <w:p w14:paraId="0DE6D1F9" w14:textId="32B00BB3" w:rsidR="004A7FB8" w:rsidRPr="00C34434" w:rsidRDefault="004A7FB8" w:rsidP="004A7F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34">
        <w:rPr>
          <w:sz w:val="28"/>
          <w:szCs w:val="28"/>
        </w:rPr>
        <w:t xml:space="preserve">Сравнительный анализ тематического </w:t>
      </w:r>
      <w:r>
        <w:rPr>
          <w:sz w:val="28"/>
          <w:szCs w:val="28"/>
        </w:rPr>
        <w:t>содержания обращений 202</w:t>
      </w:r>
      <w:r w:rsidR="00FE1B4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34434">
        <w:rPr>
          <w:sz w:val="28"/>
          <w:szCs w:val="28"/>
        </w:rPr>
        <w:t>года с</w:t>
      </w:r>
      <w:r>
        <w:rPr>
          <w:sz w:val="28"/>
          <w:szCs w:val="28"/>
        </w:rPr>
        <w:t xml:space="preserve"> обращениями, поступившими в 202</w:t>
      </w:r>
      <w:r w:rsidR="00FE1B45">
        <w:rPr>
          <w:sz w:val="28"/>
          <w:szCs w:val="28"/>
        </w:rPr>
        <w:t>3</w:t>
      </w:r>
      <w:r w:rsidRPr="00C34434">
        <w:rPr>
          <w:sz w:val="28"/>
          <w:szCs w:val="28"/>
        </w:rPr>
        <w:t xml:space="preserve"> году, показал:</w:t>
      </w:r>
    </w:p>
    <w:p w14:paraId="6B11EB16" w14:textId="381E4BF4" w:rsidR="004A7FB8" w:rsidRDefault="004A7FB8" w:rsidP="004A7FB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Самыми актуальными в 202</w:t>
      </w:r>
      <w:r w:rsidR="00FE1B45">
        <w:rPr>
          <w:sz w:val="28"/>
          <w:szCs w:val="28"/>
        </w:rPr>
        <w:t>4</w:t>
      </w:r>
      <w:r w:rsidRPr="00DC77DC">
        <w:rPr>
          <w:sz w:val="28"/>
          <w:szCs w:val="28"/>
        </w:rPr>
        <w:t xml:space="preserve"> году</w:t>
      </w:r>
      <w:r w:rsidR="00FE1B45">
        <w:rPr>
          <w:sz w:val="28"/>
          <w:szCs w:val="28"/>
        </w:rPr>
        <w:t>, как и в 2023 году</w:t>
      </w:r>
      <w:r w:rsidRPr="00DC77DC">
        <w:rPr>
          <w:sz w:val="28"/>
          <w:szCs w:val="28"/>
        </w:rPr>
        <w:t xml:space="preserve"> стали </w:t>
      </w:r>
      <w:r>
        <w:rPr>
          <w:sz w:val="28"/>
          <w:szCs w:val="28"/>
        </w:rPr>
        <w:t>вопросы, связанные с водоснабжением поселений</w:t>
      </w:r>
      <w:r w:rsidRPr="00DC77DC">
        <w:rPr>
          <w:sz w:val="28"/>
          <w:szCs w:val="28"/>
        </w:rPr>
        <w:t xml:space="preserve"> </w:t>
      </w:r>
      <w:r>
        <w:rPr>
          <w:sz w:val="28"/>
          <w:szCs w:val="28"/>
        </w:rPr>
        <w:t>(3</w:t>
      </w:r>
      <w:r w:rsidR="00FE1B45">
        <w:rPr>
          <w:sz w:val="28"/>
          <w:szCs w:val="28"/>
        </w:rPr>
        <w:t>4</w:t>
      </w:r>
      <w:r w:rsidRPr="00DC77DC">
        <w:rPr>
          <w:sz w:val="28"/>
          <w:szCs w:val="28"/>
        </w:rPr>
        <w:t>% от общего количества)</w:t>
      </w:r>
      <w:r>
        <w:rPr>
          <w:sz w:val="28"/>
          <w:szCs w:val="28"/>
        </w:rPr>
        <w:t>,</w:t>
      </w:r>
      <w:r w:rsidRPr="00C82CA2">
        <w:rPr>
          <w:sz w:val="28"/>
          <w:szCs w:val="28"/>
        </w:rPr>
        <w:t xml:space="preserve"> </w:t>
      </w:r>
      <w:r w:rsidRPr="00DC77DC">
        <w:rPr>
          <w:sz w:val="28"/>
          <w:szCs w:val="28"/>
        </w:rPr>
        <w:t xml:space="preserve">при чем наблюдается </w:t>
      </w:r>
      <w:r>
        <w:rPr>
          <w:sz w:val="28"/>
          <w:szCs w:val="28"/>
        </w:rPr>
        <w:t>стабильный рост</w:t>
      </w:r>
      <w:r w:rsidRPr="00DC7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</w:t>
      </w:r>
      <w:r w:rsidRPr="00DC77DC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по вопросам этой тематики.</w:t>
      </w:r>
    </w:p>
    <w:p w14:paraId="29749C96" w14:textId="3B28C39E" w:rsidR="004A7FB8" w:rsidRDefault="004A7FB8" w:rsidP="004A7FB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снижается интенсивность обращений по вопросам эксплуатации и сохранности автомобильных дорог (1</w:t>
      </w:r>
      <w:r w:rsidR="00256AA6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256AA6">
        <w:rPr>
          <w:sz w:val="28"/>
          <w:szCs w:val="28"/>
        </w:rPr>
        <w:t>2</w:t>
      </w:r>
      <w:r>
        <w:rPr>
          <w:sz w:val="28"/>
          <w:szCs w:val="28"/>
        </w:rPr>
        <w:t>% от общего количества в 2023 году, 1</w:t>
      </w:r>
      <w:r w:rsidR="00256AA6">
        <w:rPr>
          <w:sz w:val="28"/>
          <w:szCs w:val="28"/>
        </w:rPr>
        <w:t>4,5</w:t>
      </w:r>
      <w:r>
        <w:rPr>
          <w:sz w:val="28"/>
          <w:szCs w:val="28"/>
        </w:rPr>
        <w:t>% в 202</w:t>
      </w:r>
      <w:r w:rsidR="00256AA6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  <w:r w:rsidRPr="00DC77D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9A7E80D" w14:textId="0C63DE88" w:rsidR="004A7FB8" w:rsidRDefault="004A7FB8" w:rsidP="004A7FB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рост количество обращений по вопросам </w:t>
      </w:r>
      <w:r w:rsidR="000B3C1A">
        <w:rPr>
          <w:sz w:val="28"/>
          <w:szCs w:val="28"/>
        </w:rPr>
        <w:t xml:space="preserve">уличного освежения </w:t>
      </w:r>
      <w:r>
        <w:rPr>
          <w:sz w:val="28"/>
          <w:szCs w:val="28"/>
        </w:rPr>
        <w:t xml:space="preserve">– </w:t>
      </w:r>
      <w:r w:rsidR="000B3C1A">
        <w:rPr>
          <w:sz w:val="28"/>
          <w:szCs w:val="28"/>
        </w:rPr>
        <w:t>13</w:t>
      </w:r>
      <w:r>
        <w:rPr>
          <w:sz w:val="28"/>
          <w:szCs w:val="28"/>
        </w:rPr>
        <w:t xml:space="preserve"> в 202</w:t>
      </w:r>
      <w:r w:rsidR="000B3C1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и </w:t>
      </w:r>
      <w:r w:rsidR="000B3C1A">
        <w:rPr>
          <w:sz w:val="28"/>
          <w:szCs w:val="28"/>
        </w:rPr>
        <w:t>20</w:t>
      </w:r>
      <w:r>
        <w:rPr>
          <w:sz w:val="28"/>
          <w:szCs w:val="28"/>
        </w:rPr>
        <w:t xml:space="preserve"> в 202</w:t>
      </w:r>
      <w:r w:rsidR="000B3C1A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</w:p>
    <w:p w14:paraId="397E3874" w14:textId="64589FC8" w:rsidR="004A7FB8" w:rsidRDefault="004A7FB8" w:rsidP="004A7FB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Отмечается значительное снижение количества</w:t>
      </w:r>
      <w:r w:rsidRPr="00DC77DC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по </w:t>
      </w:r>
      <w:r w:rsidR="00A8129A">
        <w:rPr>
          <w:sz w:val="28"/>
          <w:szCs w:val="28"/>
        </w:rPr>
        <w:t>уборки снега, опавших листьев, мусора и посторонних предметов</w:t>
      </w:r>
      <w:r w:rsidR="00E5306D">
        <w:rPr>
          <w:sz w:val="28"/>
          <w:szCs w:val="28"/>
        </w:rPr>
        <w:t xml:space="preserve">, </w:t>
      </w:r>
      <w:r w:rsidR="00EC0A7E">
        <w:rPr>
          <w:sz w:val="28"/>
          <w:szCs w:val="28"/>
        </w:rPr>
        <w:t xml:space="preserve">по перебоям в электроснабжении, </w:t>
      </w:r>
      <w:r w:rsidR="00E5306D">
        <w:rPr>
          <w:sz w:val="28"/>
          <w:szCs w:val="28"/>
        </w:rPr>
        <w:t>по земельным вопросам</w:t>
      </w:r>
      <w:r w:rsidR="00A8129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C7C2C">
        <w:rPr>
          <w:sz w:val="28"/>
          <w:szCs w:val="28"/>
        </w:rPr>
        <w:t>60 в 2023, 3 в 2024 годах</w:t>
      </w:r>
      <w:r w:rsidR="00E5306D">
        <w:rPr>
          <w:sz w:val="28"/>
          <w:szCs w:val="28"/>
        </w:rPr>
        <w:t xml:space="preserve">, </w:t>
      </w:r>
      <w:r w:rsidR="00D85C1C">
        <w:rPr>
          <w:sz w:val="28"/>
          <w:szCs w:val="28"/>
        </w:rPr>
        <w:t xml:space="preserve">18 в 2023, 6 в 2024 году, </w:t>
      </w:r>
      <w:r w:rsidR="00E5306D">
        <w:rPr>
          <w:sz w:val="28"/>
          <w:szCs w:val="28"/>
        </w:rPr>
        <w:t>17 в 2023, 6 в 2024 в этих тематических группах соответственно</w:t>
      </w:r>
      <w:r>
        <w:rPr>
          <w:sz w:val="28"/>
          <w:szCs w:val="28"/>
        </w:rPr>
        <w:t>).</w:t>
      </w:r>
    </w:p>
    <w:p w14:paraId="3A488C30" w14:textId="534DF696" w:rsidR="004A7FB8" w:rsidRDefault="004A7FB8" w:rsidP="004A7FB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21514">
        <w:rPr>
          <w:sz w:val="28"/>
          <w:szCs w:val="28"/>
        </w:rPr>
        <w:t>4</w:t>
      </w:r>
      <w:r w:rsidRPr="00B71A40">
        <w:rPr>
          <w:sz w:val="28"/>
          <w:szCs w:val="28"/>
        </w:rPr>
        <w:t xml:space="preserve"> году наблюдается </w:t>
      </w:r>
      <w:r>
        <w:rPr>
          <w:sz w:val="28"/>
          <w:szCs w:val="28"/>
        </w:rPr>
        <w:t xml:space="preserve">существенный рост </w:t>
      </w:r>
      <w:r w:rsidRPr="00B71A40">
        <w:rPr>
          <w:sz w:val="28"/>
          <w:szCs w:val="28"/>
        </w:rPr>
        <w:t>количества обращ</w:t>
      </w:r>
      <w:r>
        <w:rPr>
          <w:sz w:val="28"/>
          <w:szCs w:val="28"/>
        </w:rPr>
        <w:t xml:space="preserve">ений по вопросам, связанным с </w:t>
      </w:r>
      <w:r w:rsidR="00207F1A">
        <w:rPr>
          <w:sz w:val="28"/>
          <w:szCs w:val="28"/>
        </w:rPr>
        <w:t>благоустройством</w:t>
      </w:r>
      <w:r>
        <w:rPr>
          <w:sz w:val="28"/>
          <w:szCs w:val="28"/>
        </w:rPr>
        <w:t xml:space="preserve"> (</w:t>
      </w:r>
      <w:r w:rsidR="00A21514">
        <w:rPr>
          <w:sz w:val="28"/>
          <w:szCs w:val="28"/>
        </w:rPr>
        <w:t>2</w:t>
      </w:r>
      <w:r>
        <w:rPr>
          <w:sz w:val="28"/>
          <w:szCs w:val="28"/>
        </w:rPr>
        <w:t>% от общего количества в 202</w:t>
      </w:r>
      <w:r w:rsidR="00A21514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5% - в 202</w:t>
      </w:r>
      <w:r w:rsidR="00A21514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Pr="00B71A40">
        <w:rPr>
          <w:sz w:val="28"/>
          <w:szCs w:val="28"/>
        </w:rPr>
        <w:t>)</w:t>
      </w:r>
      <w:r>
        <w:rPr>
          <w:sz w:val="28"/>
          <w:szCs w:val="28"/>
        </w:rPr>
        <w:t>, и электроснабжением поселений (1% от общего количества в 2022 году, 4,5% - в 2023 году</w:t>
      </w:r>
      <w:r w:rsidRPr="00B71A40">
        <w:rPr>
          <w:sz w:val="28"/>
          <w:szCs w:val="28"/>
        </w:rPr>
        <w:t>)</w:t>
      </w:r>
      <w:r>
        <w:rPr>
          <w:sz w:val="28"/>
          <w:szCs w:val="28"/>
        </w:rPr>
        <w:t>, земельным вопросам (1,43% от общего количества в 2022 году, 4,25% - в 2023 году</w:t>
      </w:r>
      <w:r w:rsidRPr="00B71A4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5544883C" w14:textId="6B47BD75" w:rsidR="008B341B" w:rsidRPr="00F950D2" w:rsidRDefault="008B341B" w:rsidP="00F950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2024 году а</w:t>
      </w:r>
      <w:r w:rsidRPr="003F1404">
        <w:rPr>
          <w:sz w:val="28"/>
          <w:szCs w:val="28"/>
        </w:rPr>
        <w:t>ктивность граждан незначит</w:t>
      </w:r>
      <w:r>
        <w:rPr>
          <w:sz w:val="28"/>
          <w:szCs w:val="28"/>
        </w:rPr>
        <w:t>ельно (на 1-2</w:t>
      </w:r>
      <w:r w:rsidRPr="003F1404">
        <w:rPr>
          <w:sz w:val="28"/>
          <w:szCs w:val="28"/>
        </w:rPr>
        <w:t xml:space="preserve">% по сравнению с предыдущим годом) </w:t>
      </w:r>
      <w:r>
        <w:rPr>
          <w:sz w:val="28"/>
          <w:szCs w:val="28"/>
        </w:rPr>
        <w:t xml:space="preserve">снизилась </w:t>
      </w:r>
      <w:r w:rsidRPr="003F1404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вопросам строительства и ремонта мостов</w:t>
      </w:r>
      <w:r w:rsidR="00F950D2">
        <w:rPr>
          <w:sz w:val="28"/>
          <w:szCs w:val="28"/>
        </w:rPr>
        <w:t>,</w:t>
      </w:r>
      <w:r w:rsidRPr="008B341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мест массового отдыха.</w:t>
      </w:r>
    </w:p>
    <w:p w14:paraId="30BB0752" w14:textId="34CC910A" w:rsidR="004A7FB8" w:rsidRPr="00B71A40" w:rsidRDefault="004A7FB8" w:rsidP="004A7FB8">
      <w:pPr>
        <w:numPr>
          <w:ilvl w:val="0"/>
          <w:numId w:val="1"/>
        </w:numPr>
        <w:ind w:left="1310"/>
        <w:jc w:val="both"/>
        <w:rPr>
          <w:sz w:val="28"/>
          <w:szCs w:val="28"/>
        </w:rPr>
      </w:pPr>
      <w:r w:rsidRPr="00B71A40">
        <w:rPr>
          <w:sz w:val="28"/>
          <w:szCs w:val="28"/>
        </w:rPr>
        <w:t>В отличие от 20</w:t>
      </w:r>
      <w:r>
        <w:rPr>
          <w:sz w:val="28"/>
          <w:szCs w:val="28"/>
        </w:rPr>
        <w:t>2</w:t>
      </w:r>
      <w:r w:rsidR="0008607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202</w:t>
      </w:r>
      <w:r w:rsidR="0008607E">
        <w:rPr>
          <w:sz w:val="28"/>
          <w:szCs w:val="28"/>
        </w:rPr>
        <w:t>4</w:t>
      </w:r>
      <w:r w:rsidRPr="00B71A40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не поступали обращения, связанные </w:t>
      </w:r>
      <w:r w:rsidR="00BF1B8C">
        <w:rPr>
          <w:sz w:val="28"/>
          <w:szCs w:val="28"/>
        </w:rPr>
        <w:t>образовательными стандартами, образовательным процессо</w:t>
      </w:r>
      <w:r w:rsidR="00AC560B">
        <w:rPr>
          <w:sz w:val="28"/>
          <w:szCs w:val="28"/>
        </w:rPr>
        <w:t xml:space="preserve">м, </w:t>
      </w:r>
      <w:r w:rsidR="001A0FD2">
        <w:rPr>
          <w:sz w:val="28"/>
          <w:szCs w:val="28"/>
        </w:rPr>
        <w:t>включением домов в программу капитального ремонта, обустройства пунктов пропуска через государственную границу</w:t>
      </w:r>
      <w:r w:rsidRPr="00B71A40">
        <w:rPr>
          <w:sz w:val="28"/>
          <w:szCs w:val="28"/>
        </w:rPr>
        <w:t>.</w:t>
      </w:r>
    </w:p>
    <w:p w14:paraId="1214A26B" w14:textId="1944F2C3" w:rsidR="004A7FB8" w:rsidRPr="00B71A40" w:rsidRDefault="004A7FB8" w:rsidP="004A7FB8">
      <w:pPr>
        <w:numPr>
          <w:ilvl w:val="0"/>
          <w:numId w:val="1"/>
        </w:numPr>
        <w:ind w:left="131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E6D59">
        <w:rPr>
          <w:sz w:val="28"/>
          <w:szCs w:val="28"/>
        </w:rPr>
        <w:t>4</w:t>
      </w:r>
      <w:r w:rsidRPr="00B71A40">
        <w:rPr>
          <w:sz w:val="28"/>
          <w:szCs w:val="28"/>
        </w:rPr>
        <w:t xml:space="preserve"> году </w:t>
      </w:r>
      <w:r>
        <w:rPr>
          <w:sz w:val="28"/>
          <w:szCs w:val="28"/>
        </w:rPr>
        <w:t>расширилась тематика обращений, появились новые темы –</w:t>
      </w:r>
      <w:r w:rsidR="00AE6D59">
        <w:rPr>
          <w:sz w:val="28"/>
          <w:szCs w:val="28"/>
        </w:rPr>
        <w:t xml:space="preserve"> угроза жителям населенных пунктов со стороны диких животных, экологический надзор</w:t>
      </w:r>
      <w:r w:rsidR="008C2813">
        <w:rPr>
          <w:sz w:val="28"/>
          <w:szCs w:val="28"/>
        </w:rPr>
        <w:t>, обращение имущества в муниципальную собственность и распоряжение им, выселение из жилища, очистные сооружения.</w:t>
      </w:r>
    </w:p>
    <w:p w14:paraId="3CA79D3E" w14:textId="50F654D4" w:rsidR="004A7FB8" w:rsidRDefault="004A7FB8" w:rsidP="004A7FB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Даны разъяснения по </w:t>
      </w:r>
      <w:r w:rsidR="003B3AD5">
        <w:rPr>
          <w:sz w:val="28"/>
          <w:szCs w:val="28"/>
        </w:rPr>
        <w:t>1</w:t>
      </w:r>
      <w:r w:rsidR="00A36DF3">
        <w:rPr>
          <w:sz w:val="28"/>
          <w:szCs w:val="28"/>
        </w:rPr>
        <w:t>70</w:t>
      </w:r>
      <w:r w:rsidRPr="00C34434">
        <w:rPr>
          <w:sz w:val="28"/>
          <w:szCs w:val="28"/>
        </w:rPr>
        <w:t xml:space="preserve"> обра</w:t>
      </w:r>
      <w:r>
        <w:rPr>
          <w:sz w:val="28"/>
          <w:szCs w:val="28"/>
        </w:rPr>
        <w:t xml:space="preserve">щениям, решено положительно – </w:t>
      </w:r>
      <w:proofErr w:type="gramStart"/>
      <w:r w:rsidR="00A36DF3">
        <w:rPr>
          <w:sz w:val="28"/>
          <w:szCs w:val="28"/>
        </w:rPr>
        <w:t>99</w:t>
      </w:r>
      <w:r>
        <w:rPr>
          <w:sz w:val="28"/>
          <w:szCs w:val="28"/>
        </w:rPr>
        <w:t>,  переадресовано</w:t>
      </w:r>
      <w:proofErr w:type="gramEnd"/>
      <w:r>
        <w:rPr>
          <w:sz w:val="28"/>
          <w:szCs w:val="28"/>
        </w:rPr>
        <w:t xml:space="preserve"> – 7, находятся на рассмотрении – 2 обращения</w:t>
      </w:r>
      <w:r w:rsidR="00E05061">
        <w:rPr>
          <w:sz w:val="28"/>
          <w:szCs w:val="28"/>
        </w:rPr>
        <w:t>, по 1 обращению дан мотивированный отказ</w:t>
      </w:r>
      <w:r w:rsidRPr="00C34434">
        <w:rPr>
          <w:sz w:val="28"/>
          <w:szCs w:val="28"/>
        </w:rPr>
        <w:t>.</w:t>
      </w:r>
    </w:p>
    <w:p w14:paraId="05481A1C" w14:textId="77777777" w:rsidR="004A7FB8" w:rsidRPr="00C34434" w:rsidRDefault="004A7FB8" w:rsidP="004A7FB8">
      <w:pPr>
        <w:pStyle w:val="a7"/>
        <w:jc w:val="both"/>
        <w:rPr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992"/>
        <w:gridCol w:w="1134"/>
        <w:gridCol w:w="993"/>
        <w:gridCol w:w="992"/>
      </w:tblGrid>
      <w:tr w:rsidR="009B56E1" w14:paraId="5266F536" w14:textId="77777777" w:rsidTr="00891806">
        <w:trPr>
          <w:trHeight w:val="14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17CD" w14:textId="77777777" w:rsidR="006B67F4" w:rsidRDefault="006B67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Информация об обращениях граждан, поступивших в 2024 году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1FED63" w14:textId="77777777" w:rsidR="006B67F4" w:rsidRDefault="006B6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4E2C79B" w14:textId="77777777" w:rsidR="006B67F4" w:rsidRDefault="006B6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кв.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2B105A94" w14:textId="77777777" w:rsidR="006B67F4" w:rsidRDefault="006B6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кв.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D6FAE5E" w14:textId="77777777" w:rsidR="006B67F4" w:rsidRDefault="006B6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кв.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1461" w14:textId="77777777" w:rsidR="006B67F4" w:rsidRDefault="006B6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AAF9" w14:textId="77777777" w:rsidR="006B67F4" w:rsidRDefault="006B6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9B56E1" w14:paraId="45C0522A" w14:textId="77777777" w:rsidTr="00891806">
        <w:trPr>
          <w:trHeight w:val="1545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01E4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обращений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7698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E8813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3B1E9A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5DA13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FF2E0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657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B56E1" w14:paraId="4376166B" w14:textId="77777777" w:rsidTr="00891806">
        <w:trPr>
          <w:trHeight w:val="6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E25B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 вышестоящих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24B9B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F66B1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4772C9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F78C6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13D2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F74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20,07</w:t>
            </w:r>
          </w:p>
        </w:tc>
      </w:tr>
      <w:tr w:rsidR="009B56E1" w14:paraId="42FF1BE1" w14:textId="77777777" w:rsidTr="00891806">
        <w:trPr>
          <w:trHeight w:val="43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6F1B9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Коллективные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B3FA6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9B3EF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5CAED3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4F9F60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0F94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3D1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11,11</w:t>
            </w:r>
          </w:p>
        </w:tc>
      </w:tr>
      <w:tr w:rsidR="009B56E1" w14:paraId="7769A9DB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6AFE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контроле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5E6D7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9A23E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D5F4AA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C0A3D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9620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0C2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33,69</w:t>
            </w:r>
          </w:p>
        </w:tc>
      </w:tr>
      <w:tr w:rsidR="009B56E1" w14:paraId="3094DF7A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2767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2632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E3772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5E3FA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BBA2A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BF67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777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17,20</w:t>
            </w:r>
          </w:p>
        </w:tc>
      </w:tr>
      <w:tr w:rsidR="009B56E1" w14:paraId="662E7C00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125A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Водоснабжение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2E80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2C2C8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7B45A8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0108F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C0C59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D7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34,05</w:t>
            </w:r>
          </w:p>
        </w:tc>
      </w:tr>
      <w:tr w:rsidR="009B56E1" w14:paraId="003AE9AB" w14:textId="77777777" w:rsidTr="00891806">
        <w:trPr>
          <w:trHeight w:val="60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7F2E1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эксплуатация ливневой канализации, мелиорация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D644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CCB6A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588341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42D66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291AC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51F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1,43</w:t>
            </w:r>
          </w:p>
        </w:tc>
      </w:tr>
      <w:tr w:rsidR="009B56E1" w14:paraId="22598487" w14:textId="77777777" w:rsidTr="00891806">
        <w:trPr>
          <w:trHeight w:val="57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E975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населения, пассажирские перевозки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3316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6A3279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1F3CC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6C4D1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5D27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86D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5A677659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FF24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1E89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F49A8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6D93DA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1F1F6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3EC2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60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7,17</w:t>
            </w:r>
          </w:p>
        </w:tc>
      </w:tr>
      <w:tr w:rsidR="009B56E1" w14:paraId="293179C9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0794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Уборка снега, опавших листьев, мусора и посторонних предметов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138B0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C9C30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44C509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BD8C27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663F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CF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769A3ABA" w14:textId="77777777" w:rsidTr="00891806">
        <w:trPr>
          <w:trHeight w:val="96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CFE3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Опека и попечительство. Службы по обслуживанию детей, оказавшихся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49165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EA465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F996FD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655F9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1098F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152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756B527E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EF4E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Электроснабжение поселений, перебои в электроснабжении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A82F0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20A8B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5F4218F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B83893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5F402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54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2,15</w:t>
            </w:r>
          </w:p>
        </w:tc>
      </w:tr>
      <w:tr w:rsidR="009B56E1" w14:paraId="274B9BD5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9C78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7624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7186C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F4D0D8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0C266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AA9D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3B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5,38</w:t>
            </w:r>
          </w:p>
        </w:tc>
      </w:tr>
      <w:tr w:rsidR="009B56E1" w14:paraId="37C31988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0C81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Канализирование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A675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9B2A1B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1AB1BF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5C712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DB54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24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61F3E213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362B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Создание, ликвидация и реорганизация промышленных предприятий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A5FF90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4A1F63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6A2FE4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0166B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E8FE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8C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1C2AB761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D62E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Памятники воинам, воинские захоронения, мемориалы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09966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DBB247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35324D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B9E84F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11F71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A4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1,43</w:t>
            </w:r>
          </w:p>
        </w:tc>
      </w:tr>
      <w:tr w:rsidR="009B56E1" w14:paraId="1C6A841F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D251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Эксплуатация и ремонт частного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62B3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5BDB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54D022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58941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6353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1FF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4DA5AAAB" w14:textId="77777777" w:rsidTr="00891806">
        <w:trPr>
          <w:trHeight w:val="43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60D2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общественных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E1DAB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E530F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C9459B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4256C3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740C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904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2A05B6C6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5403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0D48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F605E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94E287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7449F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704B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4E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05AA7C7D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9921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материальной помощи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9C609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32D713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A71D9A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B7CF2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221A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808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642D8F03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8406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жилья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3D85B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8016C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FF632D9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0979E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6B9A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5B7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08D914EA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5B6D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кладбищ и мест захоронений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C44FA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31429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9D565AB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AA027F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EB6E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91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18416395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1048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торговли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1414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61C6D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916DB1C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E09E4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60E1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AC6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7DED3DBE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1563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Возникновение прав, защита прав на землю, земельные споры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BF2AA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D4A25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B648A4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19486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FBF21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45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2,15</w:t>
            </w:r>
          </w:p>
        </w:tc>
      </w:tr>
      <w:tr w:rsidR="009B56E1" w14:paraId="6D55CE9E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8E73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охрана общественного порядка и привлечение к административной ответственности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37EF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DA6B2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14D6B1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124CD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A94C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1A0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7EBE2F66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6D33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Капитальный ремонт общего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3E0349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10E57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24070FC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3B2A2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D9D6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51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2C8C0312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506B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Официальные сайты и социальные сети органов местного </w:t>
            </w:r>
            <w:proofErr w:type="spellStart"/>
            <w:r>
              <w:rPr>
                <w:color w:val="000000"/>
              </w:rPr>
              <w:t>сауправления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2F62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5A3BD7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3B682B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C2927B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A624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54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</w:tr>
      <w:tr w:rsidR="009B56E1" w14:paraId="1B0C0B5D" w14:textId="77777777" w:rsidTr="00891806">
        <w:trPr>
          <w:trHeight w:val="96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E9C90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>
              <w:rPr>
                <w:color w:val="1D1D1D"/>
              </w:rPr>
              <w:t>СНИПов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A8FDA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18CCFC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A7CB20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C7295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88A95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EA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1,79</w:t>
            </w:r>
          </w:p>
        </w:tc>
      </w:tr>
      <w:tr w:rsidR="009B56E1" w14:paraId="7E7E680E" w14:textId="77777777" w:rsidTr="00891806">
        <w:trPr>
          <w:trHeight w:val="82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CACD4" w14:textId="77777777" w:rsidR="006B67F4" w:rsidRDefault="006B67F4">
            <w:pPr>
              <w:jc w:val="both"/>
              <w:rPr>
                <w:color w:val="1D1D1D"/>
                <w:sz w:val="21"/>
                <w:szCs w:val="21"/>
              </w:rPr>
            </w:pPr>
            <w:r>
              <w:rPr>
                <w:color w:val="1D1D1D"/>
                <w:sz w:val="21"/>
                <w:szCs w:val="21"/>
              </w:rPr>
              <w:t>Организация условий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1F03C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E0BD1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FC1EB7F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745B6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43AD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69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</w:tr>
      <w:tr w:rsidR="009B56E1" w14:paraId="6564867A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AEA0E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Выселение из жилища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1F66C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77772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C2419C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FD7049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9729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A8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</w:tr>
      <w:tr w:rsidR="009B56E1" w14:paraId="542FA5EE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7EA4F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Содержание общего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34B96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BA9DE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C48AB2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DB5AF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CFD4F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22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1,43</w:t>
            </w:r>
          </w:p>
        </w:tc>
      </w:tr>
      <w:tr w:rsidR="009B56E1" w14:paraId="565417BB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D8DA7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Строительство и ремонт мостов и гидротехнических сооружений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30129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46EDC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31D800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C4787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F09E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EF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</w:tr>
      <w:tr w:rsidR="009B56E1" w14:paraId="01CAC219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F3E24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перебои в теплоснабжении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9FE9C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D87D7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9530A7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C539D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8D94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3E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5,38</w:t>
            </w:r>
          </w:p>
        </w:tc>
      </w:tr>
      <w:tr w:rsidR="009B56E1" w14:paraId="49CB04E0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4F001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835A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2FFA20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C9B740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BEA7D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A2D5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1F9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1B48B23C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6EC8E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Борьба с аварийностью. Безопасность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DBBA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840A99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C9753C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756B4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A1844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01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</w:t>
            </w:r>
          </w:p>
        </w:tc>
      </w:tr>
      <w:tr w:rsidR="009B56E1" w14:paraId="780AFB87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EA5607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Оплата ЖКУ и взносов в Фонд капитального ремонта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F3272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31F07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3E3C5C7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427190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F7915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474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5E6B347F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06599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268CA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EEB5F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C88427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828C7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3388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51B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2D904674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C9C381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Перебои в газоснабжении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DFDC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DCE9C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0112CC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63AC29F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9358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89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2B8735ED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B9753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Расселение граждан из аварийного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19140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23532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A3AA303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8C96B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7F92D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B0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3ADC1E4E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2C9006" w14:textId="77777777" w:rsidR="006B67F4" w:rsidRDefault="006B67F4">
            <w:pPr>
              <w:jc w:val="both"/>
              <w:rPr>
                <w:color w:val="1D1D1D"/>
              </w:rPr>
            </w:pPr>
            <w:r>
              <w:rPr>
                <w:color w:val="1D1D1D"/>
              </w:rPr>
              <w:t>Угроза жителям населенных пунктов со стороны диких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E289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88372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3B85DCF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F3A018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1A70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065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06E00F2B" w14:textId="77777777" w:rsidTr="00891806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7C0" w14:textId="77777777" w:rsidR="006B67F4" w:rsidRDefault="006B67F4">
            <w:pPr>
              <w:rPr>
                <w:color w:val="000000"/>
              </w:rPr>
            </w:pPr>
            <w:r>
              <w:rPr>
                <w:color w:val="000000"/>
              </w:rPr>
              <w:t>Обращение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A2A2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C100D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34A7261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12BC2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C8A72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A4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1,43</w:t>
            </w:r>
          </w:p>
        </w:tc>
      </w:tr>
      <w:tr w:rsidR="009B56E1" w14:paraId="1706C376" w14:textId="77777777" w:rsidTr="00891806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A6C8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B52F6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E8801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B8623D5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4196E6F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E59CF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0F7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9B56E1" w14:paraId="3659D819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855464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Доступ к сети местной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037EF6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2A55F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32FEFB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0B3DC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4DEB6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49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21A13E9C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C4017D" w14:textId="77777777" w:rsidR="006B67F4" w:rsidRDefault="006B67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жилищный фонд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9DA0D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AEDCB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D556670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047C55B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6B18C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F7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378213E9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EB9EA5" w14:textId="77777777" w:rsidR="006B67F4" w:rsidRDefault="006B67F4">
            <w:pPr>
              <w:rPr>
                <w:color w:val="000000"/>
              </w:rPr>
            </w:pPr>
            <w:r>
              <w:rPr>
                <w:color w:val="000000"/>
              </w:rPr>
              <w:t>Дорожные знаки и разметка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1EDB9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797427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B69BA82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24EBDD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9409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F39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54BBC01D" w14:textId="77777777" w:rsidTr="00891806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42A232" w14:textId="77777777" w:rsidR="006B67F4" w:rsidRDefault="006B67F4">
            <w:pPr>
              <w:rPr>
                <w:color w:val="000000"/>
              </w:rPr>
            </w:pPr>
            <w:r>
              <w:rPr>
                <w:color w:val="000000"/>
              </w:rPr>
              <w:t>Экологический надзор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515C1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3072C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FB09BE1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58E12E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C35E68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7434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25C98F48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C5EE7A" w14:textId="77777777" w:rsidR="006B67F4" w:rsidRDefault="006B67F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Обращение имущества в муниципальную собственность и распоряжение 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5AA54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8337EF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05ACEE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C80FE3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1640C0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B96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9B56E1" w14:paraId="0DF3D77A" w14:textId="77777777" w:rsidTr="00891806">
        <w:trPr>
          <w:trHeight w:val="645"/>
        </w:trPr>
        <w:tc>
          <w:tcPr>
            <w:tcW w:w="3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8A8550" w14:textId="77777777" w:rsidR="006B67F4" w:rsidRDefault="006B67F4">
            <w:pPr>
              <w:rPr>
                <w:color w:val="000000"/>
              </w:rPr>
            </w:pPr>
            <w:r>
              <w:rPr>
                <w:color w:val="000000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2924D5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76BFE4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CAC76BA" w14:textId="77777777" w:rsidR="006B67F4" w:rsidRDefault="006B6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53A2CC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99552A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D2B2" w14:textId="77777777" w:rsidR="006B67F4" w:rsidRDefault="006B6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</w:tbl>
    <w:p w14:paraId="37F463E9" w14:textId="77777777" w:rsidR="003C1D74" w:rsidRDefault="003C1D74"/>
    <w:p w14:paraId="4C9EE0FC" w14:textId="77777777" w:rsidR="00972B42" w:rsidRDefault="00972B42" w:rsidP="00972B42">
      <w:pPr>
        <w:jc w:val="both"/>
        <w:rPr>
          <w:sz w:val="28"/>
        </w:rPr>
      </w:pPr>
    </w:p>
    <w:p w14:paraId="062A0DA6" w14:textId="77777777" w:rsidR="00972B42" w:rsidRDefault="00972B42"/>
    <w:sectPr w:rsidR="00972B42" w:rsidSect="00BC53BF">
      <w:pgSz w:w="11906" w:h="16838" w:code="9"/>
      <w:pgMar w:top="142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E315D"/>
    <w:multiLevelType w:val="multilevel"/>
    <w:tmpl w:val="22B0048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5" w:hanging="2160"/>
      </w:pPr>
      <w:rPr>
        <w:rFonts w:hint="default"/>
      </w:rPr>
    </w:lvl>
  </w:abstractNum>
  <w:num w:numId="1" w16cid:durableId="184694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B8"/>
    <w:rsid w:val="000524E8"/>
    <w:rsid w:val="0008607E"/>
    <w:rsid w:val="000B3C1A"/>
    <w:rsid w:val="000E3CE6"/>
    <w:rsid w:val="001A0FD2"/>
    <w:rsid w:val="00207F1A"/>
    <w:rsid w:val="00256AA6"/>
    <w:rsid w:val="0026474E"/>
    <w:rsid w:val="0031331B"/>
    <w:rsid w:val="003B3AD5"/>
    <w:rsid w:val="003C1D74"/>
    <w:rsid w:val="004A7FB8"/>
    <w:rsid w:val="004E186F"/>
    <w:rsid w:val="005345FC"/>
    <w:rsid w:val="005364AA"/>
    <w:rsid w:val="006B67F4"/>
    <w:rsid w:val="006F4E31"/>
    <w:rsid w:val="00891806"/>
    <w:rsid w:val="008B341B"/>
    <w:rsid w:val="008C2813"/>
    <w:rsid w:val="00903FB6"/>
    <w:rsid w:val="009252BA"/>
    <w:rsid w:val="00972B42"/>
    <w:rsid w:val="0099619E"/>
    <w:rsid w:val="009B56E1"/>
    <w:rsid w:val="00A21514"/>
    <w:rsid w:val="00A341F2"/>
    <w:rsid w:val="00A36DF3"/>
    <w:rsid w:val="00A8129A"/>
    <w:rsid w:val="00AC560B"/>
    <w:rsid w:val="00AE6D59"/>
    <w:rsid w:val="00BC53BF"/>
    <w:rsid w:val="00BD1AA2"/>
    <w:rsid w:val="00BF1B8C"/>
    <w:rsid w:val="00C22B28"/>
    <w:rsid w:val="00C555D5"/>
    <w:rsid w:val="00D85C1C"/>
    <w:rsid w:val="00DB16D9"/>
    <w:rsid w:val="00E05061"/>
    <w:rsid w:val="00E2365C"/>
    <w:rsid w:val="00E47DB0"/>
    <w:rsid w:val="00E5029F"/>
    <w:rsid w:val="00E5306D"/>
    <w:rsid w:val="00EC0A7E"/>
    <w:rsid w:val="00EC7C2C"/>
    <w:rsid w:val="00F950D2"/>
    <w:rsid w:val="00FC5848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28A"/>
  <w15:chartTrackingRefBased/>
  <w15:docId w15:val="{6B8EF3F8-8936-472F-BBE0-A866B8F6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FB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A7F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4A7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A7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A7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72B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2025-01-16T14:51:00Z</cp:lastPrinted>
  <dcterms:created xsi:type="dcterms:W3CDTF">2025-01-16T14:55:00Z</dcterms:created>
  <dcterms:modified xsi:type="dcterms:W3CDTF">2025-01-16T14:55:00Z</dcterms:modified>
</cp:coreProperties>
</file>