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C8ED0" w14:textId="77777777" w:rsidR="00D6244B" w:rsidRPr="004A2565" w:rsidRDefault="00023DEB" w:rsidP="002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A256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Отчет о </w:t>
      </w:r>
      <w:r w:rsidR="00245A36" w:rsidRPr="004A256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ходе реализации </w:t>
      </w:r>
    </w:p>
    <w:p w14:paraId="5424EC33" w14:textId="3279B334" w:rsidR="00023DEB" w:rsidRPr="004A2565" w:rsidRDefault="00245A36" w:rsidP="002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A2565">
        <w:rPr>
          <w:rFonts w:ascii="Times New Roman" w:eastAsia="Times New Roman" w:hAnsi="Times New Roman" w:cs="Times New Roman"/>
          <w:b/>
          <w:bCs/>
          <w:sz w:val="40"/>
          <w:szCs w:val="40"/>
        </w:rPr>
        <w:t>муниципальной программы</w:t>
      </w:r>
      <w:r w:rsidR="00023DEB" w:rsidRPr="004A256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</w:p>
    <w:p w14:paraId="2364D8FE" w14:textId="41ACEB9C" w:rsidR="002E09BA" w:rsidRPr="004A2565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A2565">
        <w:rPr>
          <w:rFonts w:ascii="Times New Roman" w:eastAsia="Times New Roman" w:hAnsi="Times New Roman" w:cs="Times New Roman"/>
          <w:b/>
          <w:sz w:val="40"/>
          <w:szCs w:val="40"/>
        </w:rPr>
        <w:t xml:space="preserve"> «</w:t>
      </w:r>
      <w:r w:rsidR="00A57AC9" w:rsidRPr="004A2565">
        <w:rPr>
          <w:rFonts w:ascii="Times New Roman" w:eastAsia="Times New Roman" w:hAnsi="Times New Roman" w:cs="Times New Roman"/>
          <w:b/>
          <w:sz w:val="40"/>
          <w:szCs w:val="40"/>
        </w:rPr>
        <w:t xml:space="preserve">Развитие </w:t>
      </w:r>
      <w:r w:rsidR="004A2565">
        <w:rPr>
          <w:rFonts w:ascii="Times New Roman" w:eastAsia="Times New Roman" w:hAnsi="Times New Roman" w:cs="Times New Roman"/>
          <w:b/>
          <w:sz w:val="40"/>
          <w:szCs w:val="40"/>
        </w:rPr>
        <w:t xml:space="preserve">молодежной политики, физической культуры и спорта </w:t>
      </w:r>
      <w:r w:rsidR="00A57AC9" w:rsidRPr="004A2565">
        <w:rPr>
          <w:rFonts w:ascii="Times New Roman" w:eastAsia="Times New Roman" w:hAnsi="Times New Roman" w:cs="Times New Roman"/>
          <w:b/>
          <w:sz w:val="40"/>
          <w:szCs w:val="40"/>
        </w:rPr>
        <w:t>на территории</w:t>
      </w:r>
      <w:r w:rsidRPr="004A2565"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</w:p>
    <w:p w14:paraId="6EE53C32" w14:textId="391ADD9F" w:rsidR="002E09BA" w:rsidRPr="004A2565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4A2565">
        <w:rPr>
          <w:rFonts w:ascii="Times New Roman" w:eastAsia="Times New Roman" w:hAnsi="Times New Roman" w:cs="Times New Roman"/>
          <w:b/>
          <w:sz w:val="40"/>
          <w:szCs w:val="40"/>
        </w:rPr>
        <w:t xml:space="preserve"> Невельского муниципального округа»</w:t>
      </w:r>
    </w:p>
    <w:p w14:paraId="38E7A2FF" w14:textId="4D6F9CBC" w:rsidR="003A61CA" w:rsidRPr="004A2565" w:rsidRDefault="00023DEB" w:rsidP="00023DEB">
      <w:pPr>
        <w:jc w:val="center"/>
        <w:rPr>
          <w:rFonts w:ascii="Times New Roman" w:hAnsi="Times New Roman" w:cs="Times New Roman"/>
          <w:sz w:val="40"/>
          <w:szCs w:val="40"/>
        </w:rPr>
      </w:pPr>
      <w:r w:rsidRPr="004A2565">
        <w:rPr>
          <w:rFonts w:ascii="Times New Roman" w:eastAsia="Times New Roman" w:hAnsi="Times New Roman" w:cs="Times New Roman"/>
          <w:b/>
          <w:bCs/>
          <w:sz w:val="40"/>
          <w:szCs w:val="40"/>
        </w:rPr>
        <w:t>за 2025 год</w:t>
      </w:r>
    </w:p>
    <w:p w14:paraId="2964D87F" w14:textId="77777777" w:rsidR="003A61CA" w:rsidRDefault="003A61CA">
      <w:pPr>
        <w:rPr>
          <w:rFonts w:ascii="Times New Roman" w:hAnsi="Times New Roman" w:cs="Times New Roman"/>
          <w:sz w:val="32"/>
          <w:szCs w:val="32"/>
        </w:rPr>
      </w:pPr>
    </w:p>
    <w:p w14:paraId="6BE52A74" w14:textId="77777777" w:rsidR="00C54659" w:rsidRDefault="00C54659">
      <w:pPr>
        <w:rPr>
          <w:rFonts w:ascii="Times New Roman" w:hAnsi="Times New Roman" w:cs="Times New Roman"/>
          <w:sz w:val="32"/>
          <w:szCs w:val="32"/>
        </w:rPr>
      </w:pPr>
    </w:p>
    <w:p w14:paraId="0B1BB6FF" w14:textId="21696018" w:rsidR="002A4417" w:rsidRDefault="00DA6CCB" w:rsidP="002E09B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CCB">
        <w:rPr>
          <w:rFonts w:ascii="Times New Roman" w:hAnsi="Times New Roman" w:cs="Times New Roman"/>
          <w:sz w:val="28"/>
          <w:szCs w:val="28"/>
        </w:rPr>
        <w:t xml:space="preserve">Куратор программы: </w:t>
      </w:r>
      <w:r w:rsidR="00A57AC9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2E09BA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1CD23B08" w14:textId="5BCBE768" w:rsidR="003A61CA" w:rsidRPr="00C54659" w:rsidRDefault="002A4417" w:rsidP="002A4417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о</w:t>
      </w:r>
      <w:r w:rsidR="002E09BA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AC9">
        <w:rPr>
          <w:rFonts w:ascii="Times New Roman" w:hAnsi="Times New Roman" w:cs="Times New Roman"/>
          <w:sz w:val="28"/>
          <w:szCs w:val="28"/>
        </w:rPr>
        <w:t xml:space="preserve">                               В.А. Храбрая</w:t>
      </w:r>
      <w:r w:rsidR="00DA6CCB" w:rsidRPr="00C5465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1517172" w14:textId="7EA7B40A" w:rsidR="00023DEB" w:rsidRDefault="00A57A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7FD68E5" w14:textId="77777777" w:rsidR="009A7878" w:rsidRPr="003A61CA" w:rsidRDefault="009A7878">
      <w:pPr>
        <w:rPr>
          <w:rFonts w:ascii="Times New Roman" w:hAnsi="Times New Roman" w:cs="Times New Roman"/>
          <w:sz w:val="32"/>
          <w:szCs w:val="32"/>
        </w:rPr>
      </w:pPr>
    </w:p>
    <w:p w14:paraId="609731F8" w14:textId="23E3C86F" w:rsidR="002E09BA" w:rsidRDefault="003A61CA" w:rsidP="002A4417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1CA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  <w:r w:rsidRPr="003A61CA">
        <w:rPr>
          <w:rFonts w:ascii="Times New Roman" w:hAnsi="Times New Roman" w:cs="Times New Roman"/>
          <w:sz w:val="32"/>
          <w:szCs w:val="32"/>
        </w:rPr>
        <w:t xml:space="preserve"> </w:t>
      </w:r>
      <w:r w:rsidR="00A57AC9">
        <w:rPr>
          <w:rFonts w:ascii="Times New Roman" w:eastAsia="Times New Roman" w:hAnsi="Times New Roman" w:cs="Times New Roman"/>
          <w:sz w:val="28"/>
          <w:szCs w:val="28"/>
        </w:rPr>
        <w:t>Управление образования,</w:t>
      </w:r>
    </w:p>
    <w:p w14:paraId="748D1207" w14:textId="0608A223" w:rsidR="00A57AC9" w:rsidRDefault="00A57AC9" w:rsidP="002E09BA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физической культуры и спорта   </w:t>
      </w:r>
      <w:r w:rsidR="002E09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66614932" w14:textId="51DBA376" w:rsidR="002E09BA" w:rsidRDefault="00A57AC9" w:rsidP="002E09BA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2E09BA" w:rsidRPr="002E09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Невельского </w:t>
      </w:r>
    </w:p>
    <w:p w14:paraId="4B84E9BD" w14:textId="35C5AEFD" w:rsidR="003A61CA" w:rsidRPr="003A61CA" w:rsidRDefault="002E09BA" w:rsidP="002E09BA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2E09BA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14:paraId="4507E667" w14:textId="77777777" w:rsidR="003A61CA" w:rsidRDefault="003A61CA"/>
    <w:p w14:paraId="5FAE05FC" w14:textId="77777777" w:rsidR="009A7878" w:rsidRDefault="009A7878"/>
    <w:p w14:paraId="5B1EE917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E0F1DE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61CA">
        <w:rPr>
          <w:rFonts w:ascii="Times New Roman" w:eastAsia="Times New Roman" w:hAnsi="Times New Roman" w:cs="Times New Roman"/>
          <w:sz w:val="28"/>
          <w:szCs w:val="28"/>
        </w:rPr>
        <w:t>Должностное лицо ответственного исполнителя:</w:t>
      </w:r>
    </w:p>
    <w:p w14:paraId="0FABBBAD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9D1E96" w14:textId="5EE78590" w:rsidR="002E09BA" w:rsidRDefault="00A57AC9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Управления образования,</w:t>
      </w:r>
      <w:r w:rsidR="002E09BA" w:rsidRPr="002E0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FBE0CB" w14:textId="3B041FB8" w:rsidR="00A57AC9" w:rsidRDefault="00A57AC9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физической культуры и спорта</w:t>
      </w:r>
    </w:p>
    <w:p w14:paraId="65BAF494" w14:textId="77777777" w:rsidR="002E09BA" w:rsidRDefault="002E09B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09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Невельского </w:t>
      </w:r>
    </w:p>
    <w:p w14:paraId="4A4B9026" w14:textId="30A83DA3" w:rsidR="00537682" w:rsidRPr="002A4417" w:rsidRDefault="002E09B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09BA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1D056FB9" w14:textId="3B992EDD" w:rsidR="00023DEB" w:rsidRPr="00A57AC9" w:rsidRDefault="003A61CA" w:rsidP="002A4417">
      <w:pPr>
        <w:spacing w:after="0" w:line="240" w:lineRule="auto"/>
      </w:pPr>
      <w:r w:rsidRPr="00C54659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A57AC9">
        <w:rPr>
          <w:rFonts w:ascii="Times New Roman" w:eastAsia="Times New Roman" w:hAnsi="Times New Roman" w:cs="Times New Roman"/>
          <w:sz w:val="24"/>
          <w:szCs w:val="24"/>
        </w:rPr>
        <w:t>. 2-</w:t>
      </w:r>
      <w:r w:rsidR="00A57AC9" w:rsidRPr="00A57AC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D60EB" w:rsidRPr="00A57AC9">
        <w:rPr>
          <w:rFonts w:ascii="Times New Roman" w:eastAsia="Times New Roman" w:hAnsi="Times New Roman" w:cs="Times New Roman"/>
          <w:sz w:val="24"/>
          <w:szCs w:val="24"/>
        </w:rPr>
        <w:t>-</w:t>
      </w:r>
      <w:r w:rsidR="00A57AC9" w:rsidRPr="00A57AC9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A57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465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A57AC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4659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A57A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="00A57AC9" w:rsidRPr="00E27626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uo</w:t>
        </w:r>
        <w:r w:rsidR="00A57AC9" w:rsidRPr="00A57AC9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30@</w:t>
        </w:r>
        <w:r w:rsidR="00A57AC9" w:rsidRPr="00E27626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pskovedu</w:t>
        </w:r>
        <w:r w:rsidR="00A57AC9" w:rsidRPr="00A57AC9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A57AC9" w:rsidRPr="00E27626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57AC9" w:rsidRPr="00A57A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A57AC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57AC9" w:rsidRPr="00A57AC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57AC9" w:rsidRPr="00A57AC9">
        <w:rPr>
          <w:rFonts w:ascii="Times New Roman" w:eastAsia="Times New Roman" w:hAnsi="Times New Roman" w:cs="Times New Roman"/>
          <w:sz w:val="28"/>
          <w:szCs w:val="28"/>
        </w:rPr>
        <w:t>Л. И. Захаренко</w:t>
      </w:r>
    </w:p>
    <w:p w14:paraId="17490069" w14:textId="77777777" w:rsidR="00023DEB" w:rsidRPr="00A57AC9" w:rsidRDefault="00023DEB"/>
    <w:p w14:paraId="6D5E1583" w14:textId="77777777" w:rsidR="002A4417" w:rsidRPr="00A57AC9" w:rsidRDefault="002A4417"/>
    <w:p w14:paraId="4D6C37DA" w14:textId="77777777" w:rsidR="002A4417" w:rsidRPr="00A57AC9" w:rsidRDefault="002A4417"/>
    <w:p w14:paraId="5D1E1795" w14:textId="24A49170" w:rsidR="00023DEB" w:rsidRPr="00A57AC9" w:rsidRDefault="00084C27" w:rsidP="00084C27">
      <w:pPr>
        <w:tabs>
          <w:tab w:val="left" w:pos="772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4659">
        <w:rPr>
          <w:rFonts w:ascii="Times New Roman" w:hAnsi="Times New Roman" w:cs="Times New Roman"/>
          <w:sz w:val="28"/>
          <w:szCs w:val="28"/>
        </w:rPr>
        <w:t xml:space="preserve">Дата </w:t>
      </w:r>
      <w:r w:rsidR="00546D81" w:rsidRPr="00C54659">
        <w:rPr>
          <w:rFonts w:ascii="Times New Roman" w:hAnsi="Times New Roman" w:cs="Times New Roman"/>
          <w:sz w:val="28"/>
          <w:szCs w:val="28"/>
        </w:rPr>
        <w:t xml:space="preserve">составления </w:t>
      </w:r>
      <w:proofErr w:type="gramStart"/>
      <w:r w:rsidRPr="00C54659">
        <w:rPr>
          <w:rFonts w:ascii="Times New Roman" w:hAnsi="Times New Roman" w:cs="Times New Roman"/>
          <w:sz w:val="28"/>
          <w:szCs w:val="28"/>
        </w:rPr>
        <w:t>отчета:</w:t>
      </w:r>
      <w:r w:rsidR="009A7878" w:rsidRPr="002A4417">
        <w:rPr>
          <w:rFonts w:ascii="Times New Roman" w:hAnsi="Times New Roman" w:cs="Times New Roman"/>
          <w:sz w:val="28"/>
          <w:szCs w:val="28"/>
        </w:rPr>
        <w:t xml:space="preserve">  </w:t>
      </w:r>
      <w:r w:rsidR="00A57AC9" w:rsidRPr="00A57AC9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2A4417" w:rsidRPr="00A57AC9">
        <w:rPr>
          <w:rFonts w:ascii="Times New Roman" w:hAnsi="Times New Roman" w:cs="Times New Roman"/>
          <w:sz w:val="28"/>
          <w:szCs w:val="28"/>
          <w:u w:val="single"/>
        </w:rPr>
        <w:t>.02.2026</w:t>
      </w:r>
      <w:proofErr w:type="gramEnd"/>
      <w:r w:rsidR="002A4417" w:rsidRPr="00A57AC9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32288ADC" w14:textId="77777777" w:rsidR="009A7878" w:rsidRDefault="009A787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B078CB" w14:textId="2339866E" w:rsidR="003A61CA" w:rsidRDefault="003A61CA" w:rsidP="003A6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1CA">
        <w:rPr>
          <w:rFonts w:ascii="Times New Roman" w:hAnsi="Times New Roman" w:cs="Times New Roman"/>
          <w:sz w:val="28"/>
          <w:szCs w:val="28"/>
        </w:rPr>
        <w:t>г.</w:t>
      </w:r>
      <w:r w:rsidR="00EC7F65">
        <w:rPr>
          <w:rFonts w:ascii="Times New Roman" w:hAnsi="Times New Roman" w:cs="Times New Roman"/>
          <w:sz w:val="28"/>
          <w:szCs w:val="28"/>
        </w:rPr>
        <w:t xml:space="preserve"> </w:t>
      </w:r>
      <w:r w:rsidRPr="003A61CA">
        <w:rPr>
          <w:rFonts w:ascii="Times New Roman" w:hAnsi="Times New Roman" w:cs="Times New Roman"/>
          <w:sz w:val="28"/>
          <w:szCs w:val="28"/>
        </w:rPr>
        <w:t>Невель</w:t>
      </w:r>
    </w:p>
    <w:p w14:paraId="74ADABE3" w14:textId="77777777" w:rsidR="004A2565" w:rsidRPr="004A2565" w:rsidRDefault="004A2565" w:rsidP="00CE5D1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A256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Информация о достижении целей</w:t>
      </w:r>
    </w:p>
    <w:p w14:paraId="45A80B3E" w14:textId="77777777" w:rsidR="004A2565" w:rsidRPr="004A2565" w:rsidRDefault="004A2565" w:rsidP="00CE5D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A256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муниципальной программы </w:t>
      </w:r>
      <w:r w:rsidRPr="004A2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«Развитие молодежной политики, физической культуры и спорта на территории Невельского муниципального округа»</w:t>
      </w:r>
    </w:p>
    <w:p w14:paraId="5AC41307" w14:textId="77777777" w:rsidR="004A2565" w:rsidRPr="004A2565" w:rsidRDefault="004A2565" w:rsidP="004A2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1AD4A7" w14:textId="77777777" w:rsidR="004A2565" w:rsidRPr="004A2565" w:rsidRDefault="004A2565" w:rsidP="004A25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A25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Развитие физической культуры и спорта в Невельском муниципальном округе в 2025 году осуществлялось в рамках р</w:t>
      </w:r>
      <w:r w:rsidRPr="004A25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еализации мероприятий муниципальной программы </w:t>
      </w:r>
      <w:r w:rsidRPr="004A25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«Развитие молодежной политики, физической культуры и спорта на территории Невельского муниципального округа».</w:t>
      </w:r>
    </w:p>
    <w:p w14:paraId="335CCDBB" w14:textId="77777777" w:rsidR="004A2565" w:rsidRPr="004A2565" w:rsidRDefault="004A2565" w:rsidP="004A256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25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Реализация мероприятий программы осуществляется в рамках комплексов процессных мероприятий: </w:t>
      </w:r>
    </w:p>
    <w:p w14:paraId="0A4D4838" w14:textId="77777777" w:rsidR="004A2565" w:rsidRPr="004A2565" w:rsidRDefault="004A2565" w:rsidP="004A25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565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 «Молодежная политика»;</w:t>
      </w:r>
    </w:p>
    <w:p w14:paraId="51D8322F" w14:textId="32F4B9AA" w:rsidR="004A2565" w:rsidRPr="004A2565" w:rsidRDefault="004A2565" w:rsidP="004A25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565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 «Создание условий для развития физической культуры и спорта».</w:t>
      </w:r>
    </w:p>
    <w:p w14:paraId="6E0A047F" w14:textId="018F10D7" w:rsidR="004A2565" w:rsidRPr="004A2565" w:rsidRDefault="004A2565" w:rsidP="004A25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2565">
        <w:rPr>
          <w:rFonts w:ascii="Times New Roman" w:eastAsia="Calibri" w:hAnsi="Times New Roman" w:cs="Times New Roman"/>
          <w:sz w:val="28"/>
          <w:szCs w:val="28"/>
          <w:lang w:eastAsia="en-US"/>
        </w:rPr>
        <w:t>Общее финансирование программы осуществляется за счет средств областного и местного бюджетов.</w:t>
      </w:r>
    </w:p>
    <w:p w14:paraId="115B6AA9" w14:textId="77777777" w:rsidR="004A2565" w:rsidRPr="004A2565" w:rsidRDefault="004A2565" w:rsidP="004A2565">
      <w:pPr>
        <w:spacing w:after="16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25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достижении значений показателей муниципальной программы: </w:t>
      </w:r>
    </w:p>
    <w:p w14:paraId="7B1785DF" w14:textId="64960427" w:rsidR="004A2565" w:rsidRPr="004A2565" w:rsidRDefault="004A2565" w:rsidP="004A256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1. </w:t>
      </w:r>
      <w:r w:rsidRPr="004A25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проведенных общественных, социально-значимых мероприятий в сфере молодежной политики составляет 64, что соответствует плановым показателям. </w:t>
      </w:r>
      <w:r w:rsidRPr="004A256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Успешно выполнен единый муниципальный календарный план работы на 2025 год Управления образования, физической культуры и спорта Администрации Невельского муниципального округа, в который были включены районные, областные мероприятия. </w:t>
      </w:r>
    </w:p>
    <w:p w14:paraId="5077A9DB" w14:textId="70F20A83" w:rsidR="004A2565" w:rsidRPr="004A2565" w:rsidRDefault="004A2565" w:rsidP="004A2565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2. </w:t>
      </w:r>
      <w:r w:rsidRPr="004A25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Доля обучающихся, систематически занимающихся физической культурой и спортом, в общей численности обучающихся составляет 99,0 %, что соответствует плановым показателям. Каждая </w:t>
      </w:r>
      <w:r w:rsidRPr="004A25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общеобразовательная организация </w:t>
      </w:r>
      <w:r w:rsidRPr="004A25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имеет свой спортивный зал для занятия физической культурой. В четырех сельских (из них 2 филиала) и четырех городских ОО созданы школьные спортивные клубы, которые реализуют спортивно-массовые мероприятия и комплекс ВФСК ГТО.  </w:t>
      </w:r>
    </w:p>
    <w:p w14:paraId="19BC1B7D" w14:textId="108A3DCD" w:rsidR="004A2565" w:rsidRPr="004A2565" w:rsidRDefault="004A2565" w:rsidP="004A256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3. </w:t>
      </w:r>
      <w:r w:rsidRPr="004A256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Доля населения, систематически занимающегося физической культурой и спортом</w:t>
      </w:r>
      <w:r w:rsidRPr="004A25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 50%, что соответствует плановым показателям.</w:t>
      </w:r>
      <w:r w:rsidRPr="004A2565">
        <w:rPr>
          <w:rFonts w:eastAsiaTheme="minorHAnsi"/>
          <w:lang w:eastAsia="en-US"/>
        </w:rPr>
        <w:t xml:space="preserve"> </w:t>
      </w:r>
    </w:p>
    <w:p w14:paraId="60775796" w14:textId="7BE76EE0" w:rsidR="004A2565" w:rsidRPr="004A2565" w:rsidRDefault="004A2565" w:rsidP="004A2565">
      <w:pPr>
        <w:spacing w:after="0" w:line="240" w:lineRule="auto"/>
        <w:ind w:firstLine="56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2565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деятельность в области спорта и физкультурно-оздоровительную деятельность МБУ «Лидер». В 2025 году организовано проведение спортивно-массовых и физкультурно-оздоровительных мероприятий, Фестивалей ВФСК ГТО для всех категорий населения, используются спортивные объекты: городской стадион, 2 спортивные плоскостные площадки, спортивные залы образовательных учреждений, на базе которых созданы спортивные клубы.</w:t>
      </w:r>
    </w:p>
    <w:p w14:paraId="5D67F2C7" w14:textId="77777777" w:rsidR="004A2565" w:rsidRPr="004A2565" w:rsidRDefault="004A2565" w:rsidP="004A25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565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в 2025 году выполнялась в соответствии с</w:t>
      </w:r>
    </w:p>
    <w:p w14:paraId="77D99B99" w14:textId="77777777" w:rsidR="004A2565" w:rsidRPr="004A2565" w:rsidRDefault="004A2565" w:rsidP="004A2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565">
        <w:rPr>
          <w:rFonts w:ascii="Times New Roman" w:eastAsia="Times New Roman" w:hAnsi="Times New Roman" w:cs="Times New Roman"/>
          <w:sz w:val="28"/>
          <w:szCs w:val="28"/>
        </w:rPr>
        <w:t>планом её реализации. Существенные факторы, повлиявшими на ход реализации Программы в отчетном году отсутствуют.</w:t>
      </w:r>
    </w:p>
    <w:p w14:paraId="426490CC" w14:textId="77777777" w:rsidR="004449D1" w:rsidRDefault="004449D1" w:rsidP="004A256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4449D1" w:rsidSect="004A25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05BE10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449D1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N 1</w:t>
      </w:r>
    </w:p>
    <w:p w14:paraId="74593816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C9A0C0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P1318"/>
      <w:bookmarkEnd w:id="0"/>
      <w:r w:rsidRPr="004449D1">
        <w:rPr>
          <w:rFonts w:ascii="Times New Roman" w:eastAsia="Times New Roman" w:hAnsi="Times New Roman" w:cs="Times New Roman"/>
          <w:sz w:val="28"/>
          <w:szCs w:val="28"/>
          <w:u w:val="single"/>
        </w:rPr>
        <w:t>Отчет о достижении показателей муниципальной программы</w:t>
      </w:r>
    </w:p>
    <w:p w14:paraId="5B28A9DC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449D1">
        <w:rPr>
          <w:rFonts w:ascii="Times New Roman" w:eastAsia="Times New Roman" w:hAnsi="Times New Roman" w:cs="Times New Roman"/>
          <w:sz w:val="28"/>
          <w:szCs w:val="28"/>
          <w:u w:val="single"/>
        </w:rPr>
        <w:t>«Развитие молодежной политики, физической культуры и спорта на территории Невельского муниципального округа»</w:t>
      </w:r>
    </w:p>
    <w:p w14:paraId="42093B08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449D1">
        <w:rPr>
          <w:rFonts w:ascii="Times New Roman" w:eastAsia="Times New Roman" w:hAnsi="Times New Roman" w:cs="Times New Roman"/>
        </w:rPr>
        <w:t>(наименование муниципальной программы)</w:t>
      </w:r>
    </w:p>
    <w:p w14:paraId="772A8123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449D1">
        <w:rPr>
          <w:rFonts w:ascii="Times New Roman" w:eastAsia="Times New Roman" w:hAnsi="Times New Roman" w:cs="Times New Roman"/>
          <w:sz w:val="28"/>
          <w:szCs w:val="28"/>
          <w:u w:val="single"/>
        </w:rPr>
        <w:t>за 2025 год</w:t>
      </w:r>
    </w:p>
    <w:p w14:paraId="34A916C0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63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976"/>
        <w:gridCol w:w="400"/>
        <w:gridCol w:w="847"/>
        <w:gridCol w:w="1476"/>
        <w:gridCol w:w="622"/>
        <w:gridCol w:w="1361"/>
        <w:gridCol w:w="143"/>
        <w:gridCol w:w="1614"/>
        <w:gridCol w:w="512"/>
        <w:gridCol w:w="1281"/>
        <w:gridCol w:w="420"/>
        <w:gridCol w:w="1985"/>
        <w:gridCol w:w="62"/>
      </w:tblGrid>
      <w:tr w:rsidR="004449D1" w:rsidRPr="004449D1" w14:paraId="2EDCE173" w14:textId="77777777" w:rsidTr="006373A2">
        <w:tc>
          <w:tcPr>
            <w:tcW w:w="964" w:type="dxa"/>
            <w:vMerge w:val="restart"/>
          </w:tcPr>
          <w:p w14:paraId="55DA811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3A982CA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76" w:type="dxa"/>
            <w:vMerge w:val="restart"/>
          </w:tcPr>
          <w:p w14:paraId="7AF694F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47" w:type="dxa"/>
            <w:gridSpan w:val="2"/>
            <w:vMerge w:val="restart"/>
          </w:tcPr>
          <w:p w14:paraId="60BE3A7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измерения (по </w:t>
            </w:r>
            <w:hyperlink r:id="rId6">
              <w:r w:rsidRPr="004449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09" w:type="dxa"/>
            <w:gridSpan w:val="7"/>
          </w:tcPr>
          <w:p w14:paraId="7CD707C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показателей муниципальной программы, структурных элементов</w:t>
            </w:r>
          </w:p>
        </w:tc>
        <w:tc>
          <w:tcPr>
            <w:tcW w:w="2467" w:type="dxa"/>
            <w:gridSpan w:val="3"/>
            <w:vMerge w:val="restart"/>
          </w:tcPr>
          <w:p w14:paraId="60516D5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4449D1" w:rsidRPr="004449D1" w14:paraId="75FDDCEA" w14:textId="77777777" w:rsidTr="006373A2">
        <w:tc>
          <w:tcPr>
            <w:tcW w:w="964" w:type="dxa"/>
            <w:vMerge/>
          </w:tcPr>
          <w:p w14:paraId="6AC1C4C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26A600F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</w:tcPr>
          <w:p w14:paraId="49810B2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7695D32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Год, предшествующий отчетному</w:t>
            </w:r>
          </w:p>
        </w:tc>
        <w:tc>
          <w:tcPr>
            <w:tcW w:w="4911" w:type="dxa"/>
            <w:gridSpan w:val="5"/>
          </w:tcPr>
          <w:p w14:paraId="6CD3306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2467" w:type="dxa"/>
            <w:gridSpan w:val="3"/>
            <w:vMerge/>
          </w:tcPr>
          <w:p w14:paraId="7CF59FB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224EC2FF" w14:textId="77777777" w:rsidTr="006373A2">
        <w:tc>
          <w:tcPr>
            <w:tcW w:w="964" w:type="dxa"/>
            <w:vMerge/>
          </w:tcPr>
          <w:p w14:paraId="2710F35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5053636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</w:tcPr>
          <w:p w14:paraId="2A1A809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55C36CC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531054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 на год</w:t>
            </w:r>
          </w:p>
        </w:tc>
        <w:tc>
          <w:tcPr>
            <w:tcW w:w="1757" w:type="dxa"/>
            <w:gridSpan w:val="2"/>
          </w:tcPr>
          <w:p w14:paraId="04A45FB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793" w:type="dxa"/>
            <w:gridSpan w:val="2"/>
          </w:tcPr>
          <w:p w14:paraId="30F8D10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Отклонение, %</w:t>
            </w:r>
          </w:p>
        </w:tc>
        <w:tc>
          <w:tcPr>
            <w:tcW w:w="2467" w:type="dxa"/>
            <w:gridSpan w:val="3"/>
            <w:vMerge/>
          </w:tcPr>
          <w:p w14:paraId="5478332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01F559E3" w14:textId="77777777" w:rsidTr="006373A2">
        <w:tc>
          <w:tcPr>
            <w:tcW w:w="964" w:type="dxa"/>
          </w:tcPr>
          <w:p w14:paraId="429B7F1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62674FA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7" w:type="dxa"/>
            <w:gridSpan w:val="2"/>
          </w:tcPr>
          <w:p w14:paraId="3067794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</w:tcPr>
          <w:p w14:paraId="0CA4A12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14:paraId="22C7923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7" w:type="dxa"/>
            <w:gridSpan w:val="2"/>
          </w:tcPr>
          <w:p w14:paraId="5D41062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  <w:gridSpan w:val="2"/>
          </w:tcPr>
          <w:p w14:paraId="229696A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7" w:type="dxa"/>
            <w:gridSpan w:val="3"/>
          </w:tcPr>
          <w:p w14:paraId="061F831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1341"/>
            <w:bookmarkEnd w:id="1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449D1" w:rsidRPr="004449D1" w14:paraId="33DB13C3" w14:textId="77777777" w:rsidTr="006373A2">
        <w:tc>
          <w:tcPr>
            <w:tcW w:w="964" w:type="dxa"/>
          </w:tcPr>
          <w:p w14:paraId="3C85F9F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9" w:type="dxa"/>
            <w:gridSpan w:val="13"/>
          </w:tcPr>
          <w:p w14:paraId="7AD40BF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муниципальной программы</w:t>
            </w:r>
          </w:p>
        </w:tc>
      </w:tr>
      <w:tr w:rsidR="004449D1" w:rsidRPr="004449D1" w14:paraId="014EB696" w14:textId="77777777" w:rsidTr="006373A2">
        <w:tc>
          <w:tcPr>
            <w:tcW w:w="964" w:type="dxa"/>
          </w:tcPr>
          <w:p w14:paraId="7691F96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5918DA6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Количество проведенных общественных, социально-значимых мероприятий в сфере молодежной политики 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297F651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единиц</w:t>
            </w:r>
          </w:p>
        </w:tc>
        <w:tc>
          <w:tcPr>
            <w:tcW w:w="2098" w:type="dxa"/>
            <w:gridSpan w:val="2"/>
          </w:tcPr>
          <w:p w14:paraId="17558AE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361" w:type="dxa"/>
          </w:tcPr>
          <w:p w14:paraId="47BF9E0F" w14:textId="77777777" w:rsidR="004449D1" w:rsidRPr="004449D1" w:rsidRDefault="004449D1" w:rsidP="00444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1757" w:type="dxa"/>
            <w:gridSpan w:val="2"/>
          </w:tcPr>
          <w:p w14:paraId="1D1F77D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793" w:type="dxa"/>
            <w:gridSpan w:val="2"/>
          </w:tcPr>
          <w:p w14:paraId="5B46785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67" w:type="dxa"/>
            <w:gridSpan w:val="3"/>
          </w:tcPr>
          <w:p w14:paraId="39842CC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B783F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6DE80529" w14:textId="77777777" w:rsidTr="006373A2">
        <w:tc>
          <w:tcPr>
            <w:tcW w:w="964" w:type="dxa"/>
          </w:tcPr>
          <w:p w14:paraId="43BF44C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976" w:type="dxa"/>
          </w:tcPr>
          <w:p w14:paraId="1BBE472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6DBDA08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  <w:gridSpan w:val="2"/>
          </w:tcPr>
          <w:p w14:paraId="1EC5303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99,0</w:t>
            </w:r>
          </w:p>
        </w:tc>
        <w:tc>
          <w:tcPr>
            <w:tcW w:w="1361" w:type="dxa"/>
          </w:tcPr>
          <w:p w14:paraId="0DD6A218" w14:textId="77777777" w:rsidR="004449D1" w:rsidRPr="004449D1" w:rsidRDefault="004449D1" w:rsidP="00444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99,0</w:t>
            </w:r>
          </w:p>
          <w:p w14:paraId="7E152178" w14:textId="77777777" w:rsidR="004449D1" w:rsidRPr="004449D1" w:rsidRDefault="004449D1" w:rsidP="00444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gridSpan w:val="2"/>
          </w:tcPr>
          <w:p w14:paraId="0BB205F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99,0</w:t>
            </w:r>
          </w:p>
        </w:tc>
        <w:tc>
          <w:tcPr>
            <w:tcW w:w="1793" w:type="dxa"/>
            <w:gridSpan w:val="2"/>
          </w:tcPr>
          <w:p w14:paraId="479C651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67" w:type="dxa"/>
            <w:gridSpan w:val="3"/>
          </w:tcPr>
          <w:p w14:paraId="55DF2DA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60FA4D79" w14:textId="77777777" w:rsidTr="006373A2">
        <w:tc>
          <w:tcPr>
            <w:tcW w:w="964" w:type="dxa"/>
          </w:tcPr>
          <w:p w14:paraId="791AE26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976" w:type="dxa"/>
          </w:tcPr>
          <w:p w14:paraId="176BF0C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2300725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  <w:gridSpan w:val="2"/>
          </w:tcPr>
          <w:p w14:paraId="632F0CA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49,1</w:t>
            </w:r>
          </w:p>
        </w:tc>
        <w:tc>
          <w:tcPr>
            <w:tcW w:w="1361" w:type="dxa"/>
          </w:tcPr>
          <w:p w14:paraId="1F046FF5" w14:textId="77777777" w:rsidR="004449D1" w:rsidRPr="004449D1" w:rsidRDefault="004449D1" w:rsidP="004449D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757" w:type="dxa"/>
            <w:gridSpan w:val="2"/>
          </w:tcPr>
          <w:p w14:paraId="0847B9F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50,0</w:t>
            </w:r>
          </w:p>
        </w:tc>
        <w:tc>
          <w:tcPr>
            <w:tcW w:w="1793" w:type="dxa"/>
            <w:gridSpan w:val="2"/>
          </w:tcPr>
          <w:p w14:paraId="42B5CF6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3"/>
          </w:tcPr>
          <w:p w14:paraId="53E3B09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20E03213" w14:textId="77777777" w:rsidTr="006373A2">
        <w:tc>
          <w:tcPr>
            <w:tcW w:w="964" w:type="dxa"/>
          </w:tcPr>
          <w:p w14:paraId="7D7AF2C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9" w:type="dxa"/>
            <w:gridSpan w:val="13"/>
          </w:tcPr>
          <w:p w14:paraId="70C06B4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</w:t>
            </w:r>
            <w:proofErr w:type="gramStart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подпрограмма)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gramEnd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Молодое поколение»</w:t>
            </w:r>
          </w:p>
        </w:tc>
      </w:tr>
      <w:tr w:rsidR="004449D1" w:rsidRPr="004449D1" w14:paraId="5168117C" w14:textId="77777777" w:rsidTr="006373A2">
        <w:tc>
          <w:tcPr>
            <w:tcW w:w="964" w:type="dxa"/>
            <w:tcBorders>
              <w:bottom w:val="single" w:sz="4" w:space="0" w:color="auto"/>
            </w:tcBorders>
          </w:tcPr>
          <w:p w14:paraId="53EDCE0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9" w:type="dxa"/>
            <w:gridSpan w:val="13"/>
            <w:tcBorders>
              <w:bottom w:val="single" w:sz="4" w:space="0" w:color="auto"/>
            </w:tcBorders>
          </w:tcPr>
          <w:p w14:paraId="6506D00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 Комплекс процессных мероприятий «Молодежная политика»</w:t>
            </w:r>
          </w:p>
        </w:tc>
      </w:tr>
      <w:tr w:rsidR="004449D1" w:rsidRPr="004449D1" w14:paraId="4D925A3F" w14:textId="77777777" w:rsidTr="006373A2">
        <w:tc>
          <w:tcPr>
            <w:tcW w:w="964" w:type="dxa"/>
            <w:tcBorders>
              <w:bottom w:val="single" w:sz="4" w:space="0" w:color="auto"/>
            </w:tcBorders>
          </w:tcPr>
          <w:p w14:paraId="2073939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9" w:type="dxa"/>
            <w:gridSpan w:val="13"/>
            <w:tcBorders>
              <w:bottom w:val="single" w:sz="4" w:space="0" w:color="auto"/>
            </w:tcBorders>
          </w:tcPr>
          <w:p w14:paraId="6D9F08C5" w14:textId="7A213E42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Обеспечен охват не менее, чем 45 % молодых людей в добровольческой (волонтерской)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деятельности, проектами и молодежными объединениями</w:t>
            </w:r>
          </w:p>
          <w:p w14:paraId="6F313385" w14:textId="685E714C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 участие в мероприятиях к концу 30.12.2030</w:t>
            </w:r>
          </w:p>
        </w:tc>
      </w:tr>
      <w:tr w:rsidR="004449D1" w:rsidRPr="004449D1" w14:paraId="2E9E7D89" w14:textId="77777777" w:rsidTr="006373A2">
        <w:tc>
          <w:tcPr>
            <w:tcW w:w="964" w:type="dxa"/>
            <w:tcBorders>
              <w:top w:val="single" w:sz="4" w:space="0" w:color="auto"/>
            </w:tcBorders>
          </w:tcPr>
          <w:p w14:paraId="029CF02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59B552F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обучающихся, вовлеченных в мероприятия гражданско-патриотической направленности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3CCF4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E8F02B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88,0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7A529ADA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90,0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14:paraId="4E0B995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2E06EAC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</w:tcBorders>
          </w:tcPr>
          <w:p w14:paraId="5A69F9B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75D7CBFA" w14:textId="77777777" w:rsidTr="006373A2">
        <w:tc>
          <w:tcPr>
            <w:tcW w:w="964" w:type="dxa"/>
            <w:tcBorders>
              <w:top w:val="single" w:sz="4" w:space="0" w:color="auto"/>
            </w:tcBorders>
          </w:tcPr>
          <w:p w14:paraId="1142BB4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1.1.2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48164EDB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молодых людей, принимающих участие в муниципальных, региональных, межрегиональных и международных конкурсных мероприятиях, направленных на продвижение инициативной и талантливой молодежи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DC01C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3CD715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0A14056B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14:paraId="3D20839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2365B1D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</w:tcBorders>
          </w:tcPr>
          <w:p w14:paraId="0F6376F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223486CA" w14:textId="77777777" w:rsidTr="006373A2">
        <w:tc>
          <w:tcPr>
            <w:tcW w:w="964" w:type="dxa"/>
            <w:tcBorders>
              <w:top w:val="single" w:sz="4" w:space="0" w:color="auto"/>
            </w:tcBorders>
          </w:tcPr>
          <w:p w14:paraId="72B9256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1.1.3.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43DC32A3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временно трудоустроенных несовершеннолетних граждан в возрасте от 14 до 18 лет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8F71C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0DB677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541DC9C6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73</w:t>
            </w:r>
          </w:p>
          <w:p w14:paraId="15D282E7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7F4A6D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0FB0840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</w:tcBorders>
          </w:tcPr>
          <w:p w14:paraId="01C5F42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449D1" w:rsidRPr="004449D1" w14:paraId="468CE5F0" w14:textId="77777777" w:rsidTr="006373A2">
        <w:tc>
          <w:tcPr>
            <w:tcW w:w="964" w:type="dxa"/>
          </w:tcPr>
          <w:p w14:paraId="5423A83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9" w:type="dxa"/>
            <w:gridSpan w:val="13"/>
          </w:tcPr>
          <w:p w14:paraId="76F8EC4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«Развитие физической культуры и спорта»</w:t>
            </w:r>
          </w:p>
        </w:tc>
      </w:tr>
      <w:tr w:rsidR="004449D1" w:rsidRPr="004449D1" w14:paraId="1D0ECD0F" w14:textId="77777777" w:rsidTr="006373A2">
        <w:tc>
          <w:tcPr>
            <w:tcW w:w="964" w:type="dxa"/>
          </w:tcPr>
          <w:p w14:paraId="265DFE2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9" w:type="dxa"/>
            <w:gridSpan w:val="13"/>
          </w:tcPr>
          <w:p w14:paraId="7EEB1EF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2.Комплекс процессных мероприятий «Создание условий для </w:t>
            </w:r>
            <w:proofErr w:type="gramStart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развития  физической</w:t>
            </w:r>
            <w:proofErr w:type="gramEnd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культуры и спорта »</w:t>
            </w:r>
          </w:p>
        </w:tc>
      </w:tr>
      <w:tr w:rsidR="004449D1" w:rsidRPr="004449D1" w14:paraId="04E34EC2" w14:textId="77777777" w:rsidTr="006373A2">
        <w:tc>
          <w:tcPr>
            <w:tcW w:w="964" w:type="dxa"/>
          </w:tcPr>
          <w:p w14:paraId="5BDD734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99BE81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Задача:Обеспечение</w:t>
            </w:r>
            <w:proofErr w:type="spellEnd"/>
            <w:proofErr w:type="gramEnd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деятельности развития системы мотивации жителей Невельского муниципального округа к занятиям физической культурой и спортом, ведению здорового образа жизни </w:t>
            </w:r>
          </w:p>
        </w:tc>
        <w:tc>
          <w:tcPr>
            <w:tcW w:w="1247" w:type="dxa"/>
            <w:gridSpan w:val="2"/>
          </w:tcPr>
          <w:p w14:paraId="4D23CC3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14:paraId="715F331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C38385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gridSpan w:val="2"/>
          </w:tcPr>
          <w:p w14:paraId="43D6885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2"/>
          </w:tcPr>
          <w:p w14:paraId="1838917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3"/>
          </w:tcPr>
          <w:p w14:paraId="4D31A71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30BE2B5E" w14:textId="77777777" w:rsidTr="006373A2">
        <w:tc>
          <w:tcPr>
            <w:tcW w:w="964" w:type="dxa"/>
          </w:tcPr>
          <w:p w14:paraId="1F512D9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976" w:type="dxa"/>
            <w:shd w:val="clear" w:color="auto" w:fill="auto"/>
          </w:tcPr>
          <w:p w14:paraId="084DB2ED" w14:textId="77777777" w:rsidR="004449D1" w:rsidRPr="004449D1" w:rsidRDefault="004449D1" w:rsidP="004449D1">
            <w:pPr>
              <w:tabs>
                <w:tab w:val="left" w:pos="86"/>
              </w:tabs>
              <w:suppressAutoHyphens/>
              <w:spacing w:after="0" w:line="240" w:lineRule="auto"/>
              <w:ind w:left="-56" w:firstLine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Численность взрослого населения, выполнившего нормативы комплекса ГТО 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27D5D7C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098" w:type="dxa"/>
            <w:gridSpan w:val="2"/>
            <w:shd w:val="clear" w:color="auto" w:fill="auto"/>
          </w:tcPr>
          <w:p w14:paraId="51C30704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1361" w:type="dxa"/>
            <w:shd w:val="clear" w:color="auto" w:fill="auto"/>
          </w:tcPr>
          <w:p w14:paraId="41F1009D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757" w:type="dxa"/>
            <w:gridSpan w:val="2"/>
          </w:tcPr>
          <w:p w14:paraId="55B170E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793" w:type="dxa"/>
            <w:gridSpan w:val="2"/>
          </w:tcPr>
          <w:p w14:paraId="1345676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3"/>
          </w:tcPr>
          <w:p w14:paraId="689B815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03A3DDC2" w14:textId="77777777" w:rsidTr="006373A2">
        <w:tc>
          <w:tcPr>
            <w:tcW w:w="964" w:type="dxa"/>
          </w:tcPr>
          <w:p w14:paraId="0A928E8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2.1.2.</w:t>
            </w:r>
          </w:p>
        </w:tc>
        <w:tc>
          <w:tcPr>
            <w:tcW w:w="2976" w:type="dxa"/>
            <w:shd w:val="clear" w:color="auto" w:fill="auto"/>
          </w:tcPr>
          <w:p w14:paraId="3373125C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детей школьного возраста, выполнивших нормативы комплекса ГТО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60941F2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098" w:type="dxa"/>
            <w:gridSpan w:val="2"/>
            <w:shd w:val="clear" w:color="auto" w:fill="auto"/>
          </w:tcPr>
          <w:p w14:paraId="2D7CCD54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17,0</w:t>
            </w:r>
          </w:p>
        </w:tc>
        <w:tc>
          <w:tcPr>
            <w:tcW w:w="1361" w:type="dxa"/>
            <w:shd w:val="clear" w:color="auto" w:fill="auto"/>
          </w:tcPr>
          <w:p w14:paraId="27DDCA09" w14:textId="77777777" w:rsidR="004449D1" w:rsidRPr="004449D1" w:rsidRDefault="004449D1" w:rsidP="004449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17,5</w:t>
            </w:r>
          </w:p>
        </w:tc>
        <w:tc>
          <w:tcPr>
            <w:tcW w:w="1757" w:type="dxa"/>
            <w:gridSpan w:val="2"/>
          </w:tcPr>
          <w:p w14:paraId="029C8FC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17,5</w:t>
            </w:r>
          </w:p>
        </w:tc>
        <w:tc>
          <w:tcPr>
            <w:tcW w:w="1793" w:type="dxa"/>
            <w:gridSpan w:val="2"/>
          </w:tcPr>
          <w:p w14:paraId="4B450E0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3"/>
          </w:tcPr>
          <w:p w14:paraId="3337EDA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337BDBAF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75"/>
        </w:trPr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709C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DF92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C825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00B0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6A8E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A4E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 2</w:t>
            </w:r>
          </w:p>
        </w:tc>
      </w:tr>
      <w:tr w:rsidR="004449D1" w:rsidRPr="004449D1" w14:paraId="2906944B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9C45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D8CA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6912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870C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90FB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D1CE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01A06413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1410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3CD85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ОТЧЕТ О РАСХОДАХ НА РЕАЛИЗАЦИЮ МУНИЦИПАЛЬНОЙ ПРОГРАММЫ                                                                                                                                  «РАЗВИТИЕ МОЛОДЕЖНОЙ ПОЛИТИКИ, ФИЗИЧЕСКОЙ КУЛЬТУРЫ И СПОРТА                                                                                                                                                НА ТЕРРИТОРИИ НЕВЕЛЬСКОГО МУНИЦИПАЛЬНОГО ОКРУГА»                                                                                                                                                                          ЗА СЧЕТ ВСЕХ ИСТОЧНИКОВ ФИНАНСИРОВАНИЯ                                                                                                                                                                                                           ЗА 2025 ГОД</w:t>
            </w:r>
          </w:p>
        </w:tc>
      </w:tr>
      <w:tr w:rsidR="004449D1" w:rsidRPr="004449D1" w14:paraId="0EBCC8EA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F104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9DE34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E3543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E17A7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E4EB9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0AC4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49D1" w:rsidRPr="004449D1" w14:paraId="48A30725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990"/>
        </w:trPr>
        <w:tc>
          <w:tcPr>
            <w:tcW w:w="4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65F6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направления(подпрограммы), структурного элемента, задачи, мероприятия(результата)</w:t>
            </w:r>
          </w:p>
        </w:tc>
        <w:tc>
          <w:tcPr>
            <w:tcW w:w="23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8DF8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Источник ресурсного обеспечения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49D3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утверждено в бюджете на начало отчетного года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D840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объемы расходов, тыс.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FCB8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Уровень кассового исполнения (гр.5/гр.4х100%</w:t>
            </w:r>
          </w:p>
        </w:tc>
      </w:tr>
      <w:tr w:rsidR="004449D1" w:rsidRPr="004449D1" w14:paraId="0F5DF2EC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1230"/>
        </w:trPr>
        <w:tc>
          <w:tcPr>
            <w:tcW w:w="4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EA4A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D62D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4627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21CC9" w14:textId="03585011" w:rsidR="004449D1" w:rsidRPr="004449D1" w:rsidRDefault="004449D1" w:rsidP="0063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Утверждено в бюджет</w:t>
            </w:r>
            <w:r w:rsidR="006373A2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(сводной бюджетной росписи) на конец отчетного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23F5" w14:textId="77777777" w:rsidR="004449D1" w:rsidRPr="004449D1" w:rsidRDefault="004449D1" w:rsidP="0063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Кассовое исполнение (фактические расходы)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5F26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449D1" w:rsidRPr="004449D1" w14:paraId="66045E64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1177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D1E2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81CD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5FE1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FC60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CD36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4449D1" w:rsidRPr="004449D1" w14:paraId="3458172B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10FF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«Развитие молодежной политики, физической культуры и спорта на территории Невельского муниципального округа»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6EB58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473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7391,76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D8D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7391,76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65B8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6945,36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2648B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0,94</w:t>
            </w:r>
          </w:p>
        </w:tc>
      </w:tr>
      <w:tr w:rsidR="004449D1" w:rsidRPr="004449D1" w14:paraId="41E6B116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8AF6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8DE01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8FA7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8B17C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DEE9E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7CD96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4449D1" w:rsidRPr="004449D1" w14:paraId="3CB384AF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65F1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7BD4B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5D1E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484,16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2FEF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484,16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BEE0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484,16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6262E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1,00</w:t>
            </w:r>
          </w:p>
        </w:tc>
      </w:tr>
      <w:tr w:rsidR="004449D1" w:rsidRPr="004449D1" w14:paraId="52689B40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FC79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3920F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73D1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6907,60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E7324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6907,60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40E3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6461,20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2EBB0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0,94</w:t>
            </w:r>
          </w:p>
        </w:tc>
      </w:tr>
      <w:tr w:rsidR="004449D1" w:rsidRPr="004449D1" w14:paraId="53324910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B7B3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C1283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F062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CDD5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4292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B68DB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4449D1" w:rsidRPr="004449D1" w14:paraId="7AA44D26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CACC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 xml:space="preserve">1.1. </w:t>
            </w:r>
            <w:proofErr w:type="gramStart"/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Направление  «</w:t>
            </w:r>
            <w:proofErr w:type="gramEnd"/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Молодое поколение»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5C1BD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62A07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2185,56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73B7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2185,56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2087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1828,25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AD5AE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0,84</w:t>
            </w:r>
          </w:p>
        </w:tc>
      </w:tr>
      <w:tr w:rsidR="004449D1" w:rsidRPr="004449D1" w14:paraId="45110235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9BF3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B778B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5E72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1FDA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D4092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2E466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26441895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8D56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ED2A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44B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79,16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30B6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79,16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29E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79,16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B8BEF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4449D1" w:rsidRPr="004449D1" w14:paraId="3B6D0BE2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CDEB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7647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56DB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2106,40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DE85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2106,40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7C8B8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1749,09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C16A1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0,83</w:t>
            </w:r>
          </w:p>
        </w:tc>
      </w:tr>
      <w:tr w:rsidR="004449D1" w:rsidRPr="004449D1" w14:paraId="7F7DC539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BE6F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F804A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97A2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06A95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5C15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770C2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0EE4D221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1A90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1.1.1.Комплекс процессных мероприятий «Молодежная политика»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BCDB9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FE9A8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2185,56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39565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2185,56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7027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1828,25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70AC4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0,84</w:t>
            </w:r>
          </w:p>
        </w:tc>
      </w:tr>
      <w:tr w:rsidR="004449D1" w:rsidRPr="004449D1" w14:paraId="0053AAFB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F60E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56E85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DD2D5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328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48C4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56A15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59ED266E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22B2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6D364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88B8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E9377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FDC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42C1E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4449D1" w:rsidRPr="004449D1" w14:paraId="6DD7D8CC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3841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2FDD6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0EE0F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2106,40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97DD5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2106,40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D19B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1749,09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F4F73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7692D191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0B24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90F76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3023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9352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CB7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FCFC7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26C9D064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A46E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1.1.1.1. Мероприятие</w:t>
            </w:r>
            <w:r w:rsidRPr="004449D1">
              <w:rPr>
                <w:rFonts w:ascii="Times New Roman" w:eastAsia="Times New Roman" w:hAnsi="Times New Roman" w:cs="Times New Roman"/>
                <w:color w:val="000000"/>
              </w:rPr>
              <w:br/>
              <w:t>"Предоставлено финансовое обеспечение муниципальным учреждениям на выполнение муниципального задания"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6FA70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2528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1752,90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42B6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1752,90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2EB8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1406,72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1BE2F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0,80</w:t>
            </w:r>
          </w:p>
        </w:tc>
      </w:tr>
      <w:tr w:rsidR="004449D1" w:rsidRPr="004449D1" w14:paraId="7B5189D2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5276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534E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CBA64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76D1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1C2C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9626B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074A0CD2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2D29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E38B6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8E82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213C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C96C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10498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6B8DA4FC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8059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A8AD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5E69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1752,90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BFE5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1752,90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9B84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1406,72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E9598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26FE2949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D4D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F8039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6EEF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A2E8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8D99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09E85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6A0D66AF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AE9B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 xml:space="preserve">1.1.1.2.Мероприятие "Организовано </w:t>
            </w:r>
            <w:proofErr w:type="gramStart"/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временное  трудоустройство</w:t>
            </w:r>
            <w:proofErr w:type="gramEnd"/>
            <w:r w:rsidRPr="004449D1">
              <w:rPr>
                <w:rFonts w:ascii="Times New Roman" w:eastAsia="Times New Roman" w:hAnsi="Times New Roman" w:cs="Times New Roman"/>
                <w:color w:val="000000"/>
              </w:rPr>
              <w:t xml:space="preserve"> несовершеннолетних граждан в возрасте от 14 до 18 лет, желающих работать в свободное от учебы время"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16F63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B0534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665F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B131E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149,73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9401D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4449D1" w:rsidRPr="004449D1" w14:paraId="05C8CF48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32B9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BB34F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97D8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118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C927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C1B86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52E6DB17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AA58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79363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E174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EEDBC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305F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87ED7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75B9A844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EB27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D234A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FABE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32EA2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0FC02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149,73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095A5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714FD9B5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825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23EC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4123D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C919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A291E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84708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9BD4C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19B2BCEA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F170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1.1.1.3. Мероприятие "Организовано и обеспечено оздоровление и отдых детей в каникулярное время"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E12C1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2516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185,50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8B2D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185,50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2536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185,44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55F38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4449D1" w:rsidRPr="004449D1" w14:paraId="0A8656DA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211D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15A01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DDF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DFB1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74BB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0B6EC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7BEAEB06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97E0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54C6F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212EC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C9DF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59382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8964E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1773134A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4A53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B49D1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B8D8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185,50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21DA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185,50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8A228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185,44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19020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3CFCE090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B46E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C2CC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AAFA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06AB5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A9CF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36E58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37995D74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CFCD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1.1.1.4. Мероприятие "Выплачены стипендии за отличную учебу выпускникам общеобразовательных учреждений, поступившим на целевое обучение по образовательной программе высшего образования"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3BCFF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64E17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E9ED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FCFA8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E330E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0,40</w:t>
            </w:r>
          </w:p>
        </w:tc>
      </w:tr>
      <w:tr w:rsidR="004449D1" w:rsidRPr="004449D1" w14:paraId="4662A211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FBEB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71281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DB82E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F83F7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690F8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445B2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4DE9A825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4F4D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F10BE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225B5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D850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5CD3E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F799E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7F573ECC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7620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46592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5182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895EF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CC40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8EEA0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0,40</w:t>
            </w:r>
          </w:p>
        </w:tc>
      </w:tr>
      <w:tr w:rsidR="004449D1" w:rsidRPr="004449D1" w14:paraId="5EB31508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0DAC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6592D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7D71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3224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631D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1F1B9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3D8536B2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B10C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1.1.1.5. Мероприятие "Реализованы мероприятия, направленные на снижение напряженности на рынке труда, для особых категорий граждан"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6C45E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82E07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79,16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AA14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79,16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904DE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79,16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92B5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4449D1" w:rsidRPr="004449D1" w14:paraId="08CCCE97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17C4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C9085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121BF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77A7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2FE48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20E55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12C931E6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2623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9D7CC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860B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79,16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EBE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79,16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DF46E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79,16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6EEEF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4449D1" w:rsidRPr="004449D1" w14:paraId="7499ADA9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0DAF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5D734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DBD8F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DDE5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826DE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7FC5F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5DB97148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34FD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5ACD8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4B9A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2233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CD037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C976A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4A42E9C5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C4B4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 xml:space="preserve">1.2. </w:t>
            </w:r>
            <w:proofErr w:type="gramStart"/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Направление</w:t>
            </w:r>
            <w:r w:rsidRPr="004449D1">
              <w:rPr>
                <w:rFonts w:ascii="Times New Roman" w:eastAsia="Times New Roman" w:hAnsi="Times New Roman" w:cs="Times New Roman"/>
                <w:color w:val="000000"/>
              </w:rPr>
              <w:br/>
              <w:t>«</w:t>
            </w:r>
            <w:proofErr w:type="gramEnd"/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Развитие  физической культуры и спорта"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5F64C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6915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5206,20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24DE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5206,20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A9EE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5117,11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AD178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</w:tr>
      <w:tr w:rsidR="004449D1" w:rsidRPr="004449D1" w14:paraId="7910024A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0A1B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351A0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F3A3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9610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CAFA5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B462E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5A67BC86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B7D5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D5665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84FCF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AA05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405,00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6629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199D8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6D98171C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3E57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C6B65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0C8B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4801,20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1428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4801,20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2801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4712,11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9225D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</w:tr>
      <w:tr w:rsidR="004449D1" w:rsidRPr="004449D1" w14:paraId="158315DB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7864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691D4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57BD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8F8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E64B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BA8A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4FD6FF0F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1E3D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1.2.1.Комплекс процессных мероприятий «Создание условий для </w:t>
            </w:r>
            <w:proofErr w:type="gramStart"/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развития  физической</w:t>
            </w:r>
            <w:proofErr w:type="gramEnd"/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культуры и спорта »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70665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D0A5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5206,20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16CB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5206,20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37CA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5117,11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29911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</w:tr>
      <w:tr w:rsidR="004449D1" w:rsidRPr="004449D1" w14:paraId="39577A95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D325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7ED1C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02DA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346E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364A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953FA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60ED7D45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7B05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A674D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9D1CF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2CE1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405,00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809CF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D4DC5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24E5B343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9FE7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2209C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C34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4801,20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58D5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4801,20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C9AA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4712,11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4B94E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</w:tr>
      <w:tr w:rsidR="004449D1" w:rsidRPr="004449D1" w14:paraId="76D7A886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E796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1B96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64F3E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AB9D7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84F6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B54F9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2F1FED36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153D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1.2.1.1.Мероприятие "Предоставлено финансовое обеспечение муниципальным учреждениям на выполнение муниципального задания" 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0A90A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1C357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4797,10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FD138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4797,10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A51C5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4708,01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FD94C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</w:tr>
      <w:tr w:rsidR="004449D1" w:rsidRPr="004449D1" w14:paraId="0F161F6E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F7B9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B5C81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8BB1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D8544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E78D8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EB9AF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43A13709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82EB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B67E9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E16C2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BE465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5E15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1A62F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343DB75F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2592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30897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D455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4797,10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94B08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4797,10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04F7D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4708,01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66998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</w:tr>
      <w:tr w:rsidR="004449D1" w:rsidRPr="004449D1" w14:paraId="299FA8B6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9878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60F15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6A28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E259F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1B3B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F7171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4C637337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495"/>
        </w:trPr>
        <w:tc>
          <w:tcPr>
            <w:tcW w:w="4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0B7B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1.2.1.2.Мероприятие  "</w:t>
            </w:r>
            <w:proofErr w:type="gramEnd"/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Обеспечено  участие в мероприятиях в области физической культуры и спорта, включая расходы на обеспечение участия спортивных сборных команд в спортивных соревнованиях регионального уровня"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D64D2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19EF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409,10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B1E1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409,10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DA447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409,10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42EC8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4449D1" w:rsidRPr="004449D1" w14:paraId="2655BAAA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E68A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402A4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6247E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2EA9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E5D26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860C9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7D39A370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D5B6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18BAC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8163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7D49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405,00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3F562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9777B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005412B8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4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0643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F481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CF398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FC4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0763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4,10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38222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4449D1" w:rsidRPr="004449D1" w14:paraId="02113351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72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D172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5C986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0EA0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DF76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96944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7FB52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62CE6958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0"/>
        </w:trPr>
        <w:tc>
          <w:tcPr>
            <w:tcW w:w="4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4938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1.2.1.3.Мероприятие "Разработана проектно-сметная документацию по капитальному ремонту спортивного сооружения"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7DC48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ABF6C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E8972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BB3F5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373CD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549C7EAA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4823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82129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CEF73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AC22E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82969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9A505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6BCB113B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30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3566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14447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5107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47ED0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1E181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4FA17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09B97CB8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45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EC35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29D1F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28F5F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2F292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0BAAF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697C7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449D1" w:rsidRPr="004449D1" w14:paraId="2858DCE3" w14:textId="77777777" w:rsidTr="006373A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480"/>
        </w:trPr>
        <w:tc>
          <w:tcPr>
            <w:tcW w:w="4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6700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641C5" w14:textId="77777777" w:rsidR="004449D1" w:rsidRPr="004449D1" w:rsidRDefault="004449D1" w:rsidP="0044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5E315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55F2A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0B37C" w14:textId="77777777" w:rsidR="004449D1" w:rsidRPr="004449D1" w:rsidRDefault="004449D1" w:rsidP="004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28518" w14:textId="77777777" w:rsidR="004449D1" w:rsidRPr="004449D1" w:rsidRDefault="004449D1" w:rsidP="0044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14:paraId="5F1411D1" w14:textId="77777777" w:rsidR="004449D1" w:rsidRDefault="004449D1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1FFC6DAC" w14:textId="77777777" w:rsidR="004449D1" w:rsidRDefault="004449D1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0A32EB2C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5E74BADE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3F31C638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738E1793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2D2B5C50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738130EA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3E3E88A1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000C59A4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74D79130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0CE9C984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7FE47D6E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7BACD2CD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30200DC4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58BCE574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61BB7765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6FE038E0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07F2EBC1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0D4B00B1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116634E9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19088160" w14:textId="77777777" w:rsidR="006373A2" w:rsidRDefault="006373A2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50A7ADCB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449D1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№ 3</w:t>
      </w:r>
      <w:bookmarkStart w:id="2" w:name="P1548"/>
      <w:bookmarkEnd w:id="2"/>
    </w:p>
    <w:p w14:paraId="4BC32584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1883162B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449D1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14:paraId="77F62198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49D1">
        <w:rPr>
          <w:rFonts w:ascii="Times New Roman" w:eastAsia="Times New Roman" w:hAnsi="Times New Roman" w:cs="Times New Roman"/>
          <w:sz w:val="28"/>
          <w:szCs w:val="28"/>
        </w:rPr>
        <w:t>о реализации мероприятий (результатов) муниципальной программы</w:t>
      </w:r>
    </w:p>
    <w:p w14:paraId="3873CA57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264AD7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449D1">
        <w:rPr>
          <w:rFonts w:ascii="Times New Roman" w:eastAsia="Times New Roman" w:hAnsi="Times New Roman" w:cs="Times New Roman"/>
          <w:sz w:val="28"/>
          <w:szCs w:val="28"/>
          <w:u w:val="single"/>
        </w:rPr>
        <w:t>«Развитие молодежной политики, физической культуры и спорта на территории Невельского муниципального округа»</w:t>
      </w:r>
    </w:p>
    <w:p w14:paraId="5111EEC6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49D1">
        <w:rPr>
          <w:rFonts w:ascii="Times New Roman" w:eastAsia="Times New Roman" w:hAnsi="Times New Roman" w:cs="Times New Roman"/>
          <w:sz w:val="28"/>
          <w:szCs w:val="28"/>
        </w:rPr>
        <w:t>(наименование муниципальной программы)</w:t>
      </w:r>
    </w:p>
    <w:p w14:paraId="38020583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49D1">
        <w:rPr>
          <w:rFonts w:ascii="Times New Roman" w:eastAsia="Times New Roman" w:hAnsi="Times New Roman" w:cs="Times New Roman"/>
          <w:sz w:val="28"/>
          <w:szCs w:val="28"/>
        </w:rPr>
        <w:t>за 20</w:t>
      </w:r>
      <w:r w:rsidRPr="004449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25 </w:t>
      </w:r>
      <w:r w:rsidRPr="004449D1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14:paraId="409A356D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7007155" w14:textId="77777777" w:rsidR="004449D1" w:rsidRPr="004449D1" w:rsidRDefault="004449D1" w:rsidP="00444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119"/>
        <w:gridCol w:w="1338"/>
        <w:gridCol w:w="707"/>
        <w:gridCol w:w="179"/>
        <w:gridCol w:w="531"/>
        <w:gridCol w:w="46"/>
        <w:gridCol w:w="623"/>
        <w:gridCol w:w="964"/>
        <w:gridCol w:w="1364"/>
        <w:gridCol w:w="1755"/>
        <w:gridCol w:w="707"/>
        <w:gridCol w:w="901"/>
        <w:gridCol w:w="1936"/>
      </w:tblGrid>
      <w:tr w:rsidR="004449D1" w:rsidRPr="004449D1" w14:paraId="70309050" w14:textId="77777777" w:rsidTr="004449D1">
        <w:tc>
          <w:tcPr>
            <w:tcW w:w="1134" w:type="dxa"/>
            <w:vMerge w:val="restart"/>
          </w:tcPr>
          <w:p w14:paraId="6708C8C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14:paraId="570C7BA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  <w:vMerge w:val="restart"/>
          </w:tcPr>
          <w:p w14:paraId="14F06FF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направления (подпрограммы), структурного элемента, мероприятия (результата), контрольной точки</w:t>
            </w:r>
          </w:p>
        </w:tc>
        <w:tc>
          <w:tcPr>
            <w:tcW w:w="1338" w:type="dxa"/>
            <w:vMerge w:val="restart"/>
          </w:tcPr>
          <w:p w14:paraId="6704165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086" w:type="dxa"/>
            <w:gridSpan w:val="5"/>
            <w:vMerge w:val="restart"/>
          </w:tcPr>
          <w:p w14:paraId="22DA0FF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964" w:type="dxa"/>
            <w:vMerge w:val="restart"/>
          </w:tcPr>
          <w:p w14:paraId="22A3B3C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мероприятия (результата)</w:t>
            </w:r>
          </w:p>
        </w:tc>
        <w:tc>
          <w:tcPr>
            <w:tcW w:w="1364" w:type="dxa"/>
            <w:vMerge w:val="restart"/>
          </w:tcPr>
          <w:p w14:paraId="7D34977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Фактический результат</w:t>
            </w:r>
          </w:p>
        </w:tc>
        <w:tc>
          <w:tcPr>
            <w:tcW w:w="3363" w:type="dxa"/>
            <w:gridSpan w:val="3"/>
          </w:tcPr>
          <w:p w14:paraId="65A440B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936" w:type="dxa"/>
            <w:vMerge w:val="restart"/>
          </w:tcPr>
          <w:p w14:paraId="6954AAF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с показателями (регионального) муниципального проекта</w:t>
            </w:r>
          </w:p>
        </w:tc>
      </w:tr>
      <w:tr w:rsidR="004449D1" w:rsidRPr="004449D1" w14:paraId="118A9529" w14:textId="77777777" w:rsidTr="004449D1">
        <w:tc>
          <w:tcPr>
            <w:tcW w:w="1134" w:type="dxa"/>
            <w:vMerge/>
          </w:tcPr>
          <w:p w14:paraId="121D363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5B4A34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7DE8E4C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5"/>
            <w:vMerge/>
          </w:tcPr>
          <w:p w14:paraId="6A9EC95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89FF1D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14:paraId="5B0DA50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</w:tcPr>
          <w:p w14:paraId="3580511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и единица измерения (по </w:t>
            </w:r>
            <w:hyperlink r:id="rId7">
              <w:r w:rsidRPr="004449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gridSpan w:val="2"/>
          </w:tcPr>
          <w:p w14:paraId="16B4840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</w:p>
        </w:tc>
        <w:tc>
          <w:tcPr>
            <w:tcW w:w="1936" w:type="dxa"/>
            <w:vMerge/>
          </w:tcPr>
          <w:p w14:paraId="2639C6C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47C7281A" w14:textId="77777777" w:rsidTr="004449D1">
        <w:trPr>
          <w:trHeight w:val="253"/>
        </w:trPr>
        <w:tc>
          <w:tcPr>
            <w:tcW w:w="1134" w:type="dxa"/>
            <w:vMerge/>
          </w:tcPr>
          <w:p w14:paraId="0C88FE7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E96FA6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01109C0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5"/>
            <w:vMerge/>
          </w:tcPr>
          <w:p w14:paraId="753EA05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E99333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14:paraId="564ED10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14:paraId="28B5996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59CA4C5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01" w:type="dxa"/>
            <w:vMerge w:val="restart"/>
          </w:tcPr>
          <w:p w14:paraId="40E0B77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36" w:type="dxa"/>
            <w:vMerge/>
          </w:tcPr>
          <w:p w14:paraId="07EA6F9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543CFFBF" w14:textId="77777777" w:rsidTr="004449D1">
        <w:trPr>
          <w:trHeight w:val="136"/>
        </w:trPr>
        <w:tc>
          <w:tcPr>
            <w:tcW w:w="1134" w:type="dxa"/>
            <w:vMerge/>
          </w:tcPr>
          <w:p w14:paraId="3E5A552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A81554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3EB0EFF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14:paraId="24F29D8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00" w:type="dxa"/>
            <w:gridSpan w:val="3"/>
          </w:tcPr>
          <w:p w14:paraId="0A92839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64" w:type="dxa"/>
            <w:vMerge/>
          </w:tcPr>
          <w:p w14:paraId="31CDE94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14:paraId="437B2AF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14:paraId="672B842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B7A41F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14:paraId="6C403F4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14:paraId="77C824E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27AA80A9" w14:textId="77777777" w:rsidTr="004449D1">
        <w:tc>
          <w:tcPr>
            <w:tcW w:w="1134" w:type="dxa"/>
          </w:tcPr>
          <w:p w14:paraId="432C1B0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0E15B0D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8" w:type="dxa"/>
          </w:tcPr>
          <w:p w14:paraId="712CEA2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6" w:type="dxa"/>
            <w:gridSpan w:val="2"/>
          </w:tcPr>
          <w:p w14:paraId="6320157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0" w:type="dxa"/>
            <w:gridSpan w:val="3"/>
          </w:tcPr>
          <w:p w14:paraId="60E53A2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14:paraId="54F4803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4" w:type="dxa"/>
          </w:tcPr>
          <w:p w14:paraId="42E6E77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5" w:type="dxa"/>
          </w:tcPr>
          <w:p w14:paraId="2F49956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</w:tcPr>
          <w:p w14:paraId="34F5182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1" w:type="dxa"/>
          </w:tcPr>
          <w:p w14:paraId="39ABC56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6" w:type="dxa"/>
          </w:tcPr>
          <w:p w14:paraId="0DC05C8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449D1" w:rsidRPr="004449D1" w14:paraId="19935F69" w14:textId="77777777" w:rsidTr="004449D1">
        <w:tc>
          <w:tcPr>
            <w:tcW w:w="1134" w:type="dxa"/>
            <w:shd w:val="clear" w:color="auto" w:fill="auto"/>
          </w:tcPr>
          <w:p w14:paraId="5316902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0" w:type="dxa"/>
            <w:gridSpan w:val="13"/>
            <w:shd w:val="clear" w:color="auto" w:fill="auto"/>
          </w:tcPr>
          <w:p w14:paraId="23A55AA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</w:t>
            </w:r>
            <w:proofErr w:type="gramStart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подпрограмма)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gramEnd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Молодое поколение»</w:t>
            </w:r>
          </w:p>
        </w:tc>
      </w:tr>
      <w:tr w:rsidR="004449D1" w:rsidRPr="004449D1" w14:paraId="305CFDDB" w14:textId="77777777" w:rsidTr="004449D1">
        <w:tc>
          <w:tcPr>
            <w:tcW w:w="1134" w:type="dxa"/>
            <w:shd w:val="clear" w:color="auto" w:fill="auto"/>
          </w:tcPr>
          <w:p w14:paraId="45BFEF1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170" w:type="dxa"/>
            <w:gridSpan w:val="13"/>
            <w:shd w:val="clear" w:color="auto" w:fill="auto"/>
          </w:tcPr>
          <w:p w14:paraId="6F44758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 Комплекс процессных мероприятий «Молодежная политика»</w:t>
            </w:r>
          </w:p>
        </w:tc>
      </w:tr>
      <w:tr w:rsidR="004449D1" w:rsidRPr="004449D1" w14:paraId="2402B942" w14:textId="77777777" w:rsidTr="004449D1">
        <w:tc>
          <w:tcPr>
            <w:tcW w:w="1134" w:type="dxa"/>
            <w:shd w:val="clear" w:color="auto" w:fill="auto"/>
          </w:tcPr>
          <w:p w14:paraId="7A83775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208590E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1. Обеспечен охват не менее, чем </w:t>
            </w:r>
            <w:r w:rsidRPr="00444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proofErr w:type="gramStart"/>
            <w:r w:rsidRPr="00444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молодых</w:t>
            </w:r>
            <w:proofErr w:type="gramEnd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 в  добровольческой (волонтерской) деятельности, проектами и молодежными объединениями через участие в  мероприятиях к концу 30.12.2030</w:t>
            </w:r>
          </w:p>
        </w:tc>
        <w:tc>
          <w:tcPr>
            <w:tcW w:w="1338" w:type="dxa"/>
            <w:shd w:val="clear" w:color="auto" w:fill="auto"/>
          </w:tcPr>
          <w:p w14:paraId="3F14E18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1F1D02A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14:paraId="36FBE89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7916782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6E0BD90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5791437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AD73F4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2EA315A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41819A2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35C238F8" w14:textId="77777777" w:rsidTr="004449D1">
        <w:tc>
          <w:tcPr>
            <w:tcW w:w="1134" w:type="dxa"/>
            <w:shd w:val="clear" w:color="auto" w:fill="auto"/>
          </w:tcPr>
          <w:p w14:paraId="1789E79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2085E100" w14:textId="62868E75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(результат).</w:t>
            </w:r>
            <w:r w:rsidRPr="004449D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«Предоставлено финансовое обеспечение муниципальным учреждениям на выполнение 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задания»</w:t>
            </w:r>
          </w:p>
        </w:tc>
        <w:tc>
          <w:tcPr>
            <w:tcW w:w="1338" w:type="dxa"/>
            <w:shd w:val="clear" w:color="auto" w:fill="auto"/>
          </w:tcPr>
          <w:p w14:paraId="4B15745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и.о.директора</w:t>
            </w:r>
            <w:proofErr w:type="spellEnd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МБУ «Лидер»</w:t>
            </w:r>
          </w:p>
        </w:tc>
        <w:tc>
          <w:tcPr>
            <w:tcW w:w="886" w:type="dxa"/>
            <w:gridSpan w:val="2"/>
            <w:shd w:val="clear" w:color="auto" w:fill="auto"/>
          </w:tcPr>
          <w:p w14:paraId="111E434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14:paraId="510770F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586088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проведенных мероприя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тий в сфере молодежной политики</w:t>
            </w:r>
          </w:p>
        </w:tc>
        <w:tc>
          <w:tcPr>
            <w:tcW w:w="1364" w:type="dxa"/>
            <w:shd w:val="clear" w:color="auto" w:fill="auto"/>
          </w:tcPr>
          <w:p w14:paraId="2201F77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4080451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7" w:type="dxa"/>
            <w:shd w:val="clear" w:color="auto" w:fill="auto"/>
          </w:tcPr>
          <w:p w14:paraId="13E72C3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1" w:type="dxa"/>
            <w:shd w:val="clear" w:color="auto" w:fill="auto"/>
          </w:tcPr>
          <w:p w14:paraId="26972D6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936" w:type="dxa"/>
            <w:shd w:val="clear" w:color="auto" w:fill="auto"/>
          </w:tcPr>
          <w:p w14:paraId="10B61EA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7716C3CD" w14:textId="77777777" w:rsidTr="004449D1">
        <w:tc>
          <w:tcPr>
            <w:tcW w:w="1134" w:type="dxa"/>
            <w:shd w:val="clear" w:color="auto" w:fill="auto"/>
          </w:tcPr>
          <w:p w14:paraId="77104F3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3119" w:type="dxa"/>
            <w:shd w:val="clear" w:color="auto" w:fill="auto"/>
          </w:tcPr>
          <w:p w14:paraId="47BB077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 Муниципальное задание на оказание муниципальных услуг (выполнение работ) утверждено.</w:t>
            </w:r>
          </w:p>
        </w:tc>
        <w:tc>
          <w:tcPr>
            <w:tcW w:w="1338" w:type="dxa"/>
            <w:shd w:val="clear" w:color="auto" w:fill="auto"/>
          </w:tcPr>
          <w:p w14:paraId="6D1ADD1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3AA17CC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15.01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603D813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28.12.2024</w:t>
            </w:r>
          </w:p>
        </w:tc>
        <w:tc>
          <w:tcPr>
            <w:tcW w:w="964" w:type="dxa"/>
            <w:shd w:val="clear" w:color="auto" w:fill="auto"/>
          </w:tcPr>
          <w:p w14:paraId="3293E6E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6F0E6C1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1756447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38E52D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660CDD5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1695422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Администрации</w:t>
            </w:r>
            <w:proofErr w:type="spellEnd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Невельского МО № 1432</w:t>
            </w:r>
          </w:p>
        </w:tc>
      </w:tr>
      <w:tr w:rsidR="004449D1" w:rsidRPr="004449D1" w14:paraId="43121370" w14:textId="77777777" w:rsidTr="004449D1">
        <w:tc>
          <w:tcPr>
            <w:tcW w:w="1134" w:type="dxa"/>
            <w:shd w:val="clear" w:color="auto" w:fill="auto"/>
          </w:tcPr>
          <w:p w14:paraId="3F628B2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3119" w:type="dxa"/>
            <w:shd w:val="clear" w:color="auto" w:fill="auto"/>
          </w:tcPr>
          <w:p w14:paraId="4282395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2. Соглашение о предоставлении субсидии на выполнение муниципального задания на оказание муниципальных услуг (выполнение работ) заключено (включено в реестр муниципальных зданий)</w:t>
            </w:r>
          </w:p>
        </w:tc>
        <w:tc>
          <w:tcPr>
            <w:tcW w:w="1338" w:type="dxa"/>
            <w:shd w:val="clear" w:color="auto" w:fill="auto"/>
          </w:tcPr>
          <w:p w14:paraId="18DF232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4353CFB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01540C0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964" w:type="dxa"/>
            <w:shd w:val="clear" w:color="auto" w:fill="auto"/>
          </w:tcPr>
          <w:p w14:paraId="105D2D2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6199D9C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66449DD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169257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69CF1B9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4961AC0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 о предоставлении субсидии на очередной финансовый год</w:t>
            </w:r>
          </w:p>
        </w:tc>
      </w:tr>
      <w:tr w:rsidR="004449D1" w:rsidRPr="004449D1" w14:paraId="1B1E77F5" w14:textId="77777777" w:rsidTr="004449D1">
        <w:tc>
          <w:tcPr>
            <w:tcW w:w="1134" w:type="dxa"/>
            <w:shd w:val="clear" w:color="auto" w:fill="auto"/>
          </w:tcPr>
          <w:p w14:paraId="278089A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1.1.1.2</w:t>
            </w:r>
          </w:p>
          <w:p w14:paraId="092E917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A8F06A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3. Предоставлен промежуточный отчет о выполнении муниципального задания</w:t>
            </w:r>
          </w:p>
        </w:tc>
        <w:tc>
          <w:tcPr>
            <w:tcW w:w="1338" w:type="dxa"/>
            <w:shd w:val="clear" w:color="auto" w:fill="auto"/>
          </w:tcPr>
          <w:p w14:paraId="3BFF03A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413B95A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30.07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25E8F0C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01.07</w:t>
            </w:r>
          </w:p>
        </w:tc>
        <w:tc>
          <w:tcPr>
            <w:tcW w:w="964" w:type="dxa"/>
            <w:shd w:val="clear" w:color="auto" w:fill="auto"/>
          </w:tcPr>
          <w:p w14:paraId="746AA6B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3A8B785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1393F61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2E53FC4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67025E0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60DD0BE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06417F3D" w14:textId="77777777" w:rsidTr="004449D1">
        <w:tc>
          <w:tcPr>
            <w:tcW w:w="1134" w:type="dxa"/>
            <w:shd w:val="clear" w:color="auto" w:fill="auto"/>
          </w:tcPr>
          <w:p w14:paraId="7AECC01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1.1.1.3</w:t>
            </w:r>
          </w:p>
        </w:tc>
        <w:tc>
          <w:tcPr>
            <w:tcW w:w="3119" w:type="dxa"/>
            <w:shd w:val="clear" w:color="auto" w:fill="auto"/>
          </w:tcPr>
          <w:p w14:paraId="6791A37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4. Предоставлен промежуточный отчет о выполнении муниципального задания</w:t>
            </w:r>
          </w:p>
        </w:tc>
        <w:tc>
          <w:tcPr>
            <w:tcW w:w="1338" w:type="dxa"/>
            <w:shd w:val="clear" w:color="auto" w:fill="auto"/>
          </w:tcPr>
          <w:p w14:paraId="593820B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594BA6D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05.12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464CF70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964" w:type="dxa"/>
            <w:shd w:val="clear" w:color="auto" w:fill="auto"/>
          </w:tcPr>
          <w:p w14:paraId="11AC93D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24B16F7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460DC41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929092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5651636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0B603E4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3A79FF53" w14:textId="77777777" w:rsidTr="004449D1">
        <w:tc>
          <w:tcPr>
            <w:tcW w:w="1134" w:type="dxa"/>
            <w:shd w:val="clear" w:color="auto" w:fill="auto"/>
          </w:tcPr>
          <w:p w14:paraId="19BAF40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34311C4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5. Услуга оказана</w:t>
            </w:r>
          </w:p>
        </w:tc>
        <w:tc>
          <w:tcPr>
            <w:tcW w:w="1338" w:type="dxa"/>
            <w:shd w:val="clear" w:color="auto" w:fill="auto"/>
          </w:tcPr>
          <w:p w14:paraId="5B16477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00C0E6F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31.12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03687A4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964" w:type="dxa"/>
            <w:shd w:val="clear" w:color="auto" w:fill="auto"/>
          </w:tcPr>
          <w:p w14:paraId="5A28B22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6646F01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4A74A6B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82CEC4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6E7187A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146D26E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69E74430" w14:textId="77777777" w:rsidTr="004449D1">
        <w:tc>
          <w:tcPr>
            <w:tcW w:w="1134" w:type="dxa"/>
            <w:shd w:val="clear" w:color="auto" w:fill="auto"/>
          </w:tcPr>
          <w:p w14:paraId="7544EEB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7086BAF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1.1.1.2 Мероприятие (результат). </w:t>
            </w:r>
          </w:p>
          <w:p w14:paraId="7BBFA9D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«Организовано </w:t>
            </w:r>
            <w:proofErr w:type="gramStart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временное  трудоустройство</w:t>
            </w:r>
            <w:proofErr w:type="gramEnd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несовершеннолетних граждан в возрасте от 14 до 18 лет, желающих работать в свободное от учебы время»</w:t>
            </w:r>
          </w:p>
        </w:tc>
        <w:tc>
          <w:tcPr>
            <w:tcW w:w="1338" w:type="dxa"/>
            <w:shd w:val="clear" w:color="auto" w:fill="auto"/>
          </w:tcPr>
          <w:p w14:paraId="02E4612D" w14:textId="77777777" w:rsidR="004449D1" w:rsidRPr="004449D1" w:rsidRDefault="004449D1" w:rsidP="00444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образования, физической культуры и спорта Администрац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ии Невельского муниципального округа</w:t>
            </w:r>
          </w:p>
        </w:tc>
        <w:tc>
          <w:tcPr>
            <w:tcW w:w="886" w:type="dxa"/>
            <w:gridSpan w:val="2"/>
            <w:shd w:val="clear" w:color="auto" w:fill="auto"/>
          </w:tcPr>
          <w:p w14:paraId="0E709F64" w14:textId="77777777" w:rsidR="004449D1" w:rsidRPr="004449D1" w:rsidRDefault="004449D1" w:rsidP="00444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Х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119F80F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F23791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несовершеннолетних граждан в возрасте 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14-18 лет, трудоустроенных в свободное от учебы время </w:t>
            </w:r>
          </w:p>
        </w:tc>
        <w:tc>
          <w:tcPr>
            <w:tcW w:w="1364" w:type="dxa"/>
            <w:shd w:val="clear" w:color="auto" w:fill="auto"/>
          </w:tcPr>
          <w:p w14:paraId="7EE86C3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358D9C6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shd w:val="clear" w:color="auto" w:fill="auto"/>
          </w:tcPr>
          <w:p w14:paraId="14B519D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01" w:type="dxa"/>
            <w:shd w:val="clear" w:color="auto" w:fill="FFFFFF"/>
          </w:tcPr>
          <w:p w14:paraId="02AE315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936" w:type="dxa"/>
            <w:shd w:val="clear" w:color="auto" w:fill="auto"/>
          </w:tcPr>
          <w:p w14:paraId="6FA6B7D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0FAD51F7" w14:textId="77777777" w:rsidTr="004449D1">
        <w:tc>
          <w:tcPr>
            <w:tcW w:w="1134" w:type="dxa"/>
            <w:shd w:val="clear" w:color="auto" w:fill="auto"/>
          </w:tcPr>
          <w:p w14:paraId="682FE63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1.1.1.2.1</w:t>
            </w:r>
          </w:p>
        </w:tc>
        <w:tc>
          <w:tcPr>
            <w:tcW w:w="3119" w:type="dxa"/>
            <w:shd w:val="clear" w:color="auto" w:fill="auto"/>
          </w:tcPr>
          <w:p w14:paraId="10A0953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1. Определен перечень лиц несовершеннолетних граждан для временного трудоустройства</w:t>
            </w:r>
          </w:p>
        </w:tc>
        <w:tc>
          <w:tcPr>
            <w:tcW w:w="1338" w:type="dxa"/>
            <w:shd w:val="clear" w:color="auto" w:fill="auto"/>
          </w:tcPr>
          <w:p w14:paraId="7B893DC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5B13596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01.03.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105A808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964" w:type="dxa"/>
            <w:shd w:val="clear" w:color="auto" w:fill="auto"/>
          </w:tcPr>
          <w:p w14:paraId="7B02151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4" w:type="dxa"/>
            <w:shd w:val="clear" w:color="auto" w:fill="auto"/>
          </w:tcPr>
          <w:p w14:paraId="19EFB68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shd w:val="clear" w:color="auto" w:fill="auto"/>
          </w:tcPr>
          <w:p w14:paraId="1C39075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shd w:val="clear" w:color="auto" w:fill="auto"/>
          </w:tcPr>
          <w:p w14:paraId="52DA9ED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shd w:val="clear" w:color="auto" w:fill="auto"/>
          </w:tcPr>
          <w:p w14:paraId="280BA37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36" w:type="dxa"/>
            <w:shd w:val="clear" w:color="auto" w:fill="auto"/>
          </w:tcPr>
          <w:p w14:paraId="618A3F5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449D1" w:rsidRPr="004449D1" w14:paraId="1C0A4C53" w14:textId="77777777" w:rsidTr="004449D1">
        <w:tc>
          <w:tcPr>
            <w:tcW w:w="1134" w:type="dxa"/>
            <w:shd w:val="clear" w:color="auto" w:fill="auto"/>
          </w:tcPr>
          <w:p w14:paraId="072E244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1.1.1.2.2</w:t>
            </w:r>
          </w:p>
        </w:tc>
        <w:tc>
          <w:tcPr>
            <w:tcW w:w="3119" w:type="dxa"/>
            <w:shd w:val="clear" w:color="auto" w:fill="auto"/>
          </w:tcPr>
          <w:p w14:paraId="1032B6C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 2. Заключен трехсторонний договор (соглашение) о трудоустройстве несовершеннолетних граждан</w:t>
            </w:r>
          </w:p>
        </w:tc>
        <w:tc>
          <w:tcPr>
            <w:tcW w:w="1338" w:type="dxa"/>
            <w:shd w:val="clear" w:color="auto" w:fill="auto"/>
          </w:tcPr>
          <w:p w14:paraId="049B856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5D58A8D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01.04.</w:t>
            </w:r>
          </w:p>
        </w:tc>
        <w:tc>
          <w:tcPr>
            <w:tcW w:w="1200" w:type="dxa"/>
            <w:gridSpan w:val="3"/>
            <w:shd w:val="clear" w:color="auto" w:fill="FFFFFF"/>
          </w:tcPr>
          <w:p w14:paraId="2D52085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28.05</w:t>
            </w:r>
          </w:p>
          <w:p w14:paraId="3F16A8F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04.06</w:t>
            </w:r>
          </w:p>
          <w:p w14:paraId="635D619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10752DA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4" w:type="dxa"/>
            <w:shd w:val="clear" w:color="auto" w:fill="auto"/>
          </w:tcPr>
          <w:p w14:paraId="7A66278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shd w:val="clear" w:color="auto" w:fill="auto"/>
          </w:tcPr>
          <w:p w14:paraId="3C08470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shd w:val="clear" w:color="auto" w:fill="auto"/>
          </w:tcPr>
          <w:p w14:paraId="2499CCA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  <w:shd w:val="clear" w:color="auto" w:fill="auto"/>
          </w:tcPr>
          <w:p w14:paraId="3B4D1F3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36" w:type="dxa"/>
            <w:shd w:val="clear" w:color="auto" w:fill="auto"/>
          </w:tcPr>
          <w:p w14:paraId="18B2BD0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449D1" w:rsidRPr="004449D1" w14:paraId="1F662F55" w14:textId="77777777" w:rsidTr="004449D1">
        <w:tc>
          <w:tcPr>
            <w:tcW w:w="1134" w:type="dxa"/>
            <w:shd w:val="clear" w:color="auto" w:fill="auto"/>
          </w:tcPr>
          <w:p w14:paraId="521EC80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1.1.1.2.3</w:t>
            </w:r>
          </w:p>
        </w:tc>
        <w:tc>
          <w:tcPr>
            <w:tcW w:w="3119" w:type="dxa"/>
            <w:shd w:val="clear" w:color="auto" w:fill="auto"/>
          </w:tcPr>
          <w:p w14:paraId="01EC46A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Контрольная точка 3. Мероприятия, предусмотренные трехсторонним договором (соглашением), реализованы</w:t>
            </w:r>
          </w:p>
        </w:tc>
        <w:tc>
          <w:tcPr>
            <w:tcW w:w="1338" w:type="dxa"/>
            <w:shd w:val="clear" w:color="auto" w:fill="auto"/>
          </w:tcPr>
          <w:p w14:paraId="6060330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6592D87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01.11.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4D86D87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492B56E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1EB09CB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78786A3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3E90F05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59602FF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5A1CD6B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33BA28CF" w14:textId="77777777" w:rsidTr="004449D1">
        <w:tc>
          <w:tcPr>
            <w:tcW w:w="1134" w:type="dxa"/>
            <w:shd w:val="clear" w:color="auto" w:fill="auto"/>
          </w:tcPr>
          <w:p w14:paraId="2E32853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1.1.1.2.4</w:t>
            </w:r>
          </w:p>
        </w:tc>
        <w:tc>
          <w:tcPr>
            <w:tcW w:w="3119" w:type="dxa"/>
            <w:shd w:val="clear" w:color="auto" w:fill="auto"/>
          </w:tcPr>
          <w:p w14:paraId="632DE87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Выплаты осуществлены</w:t>
            </w:r>
          </w:p>
        </w:tc>
        <w:tc>
          <w:tcPr>
            <w:tcW w:w="1338" w:type="dxa"/>
            <w:shd w:val="clear" w:color="auto" w:fill="auto"/>
          </w:tcPr>
          <w:p w14:paraId="733D359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0E3DB97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</w:t>
            </w:r>
          </w:p>
          <w:p w14:paraId="7100314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14:paraId="2F6FCCC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964" w:type="dxa"/>
            <w:shd w:val="clear" w:color="auto" w:fill="auto"/>
          </w:tcPr>
          <w:p w14:paraId="6F0FF9E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52F23C2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31FA711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FD27AA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78B7D13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3EE35ED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580BB1E3" w14:textId="77777777" w:rsidTr="004449D1">
        <w:tc>
          <w:tcPr>
            <w:tcW w:w="1134" w:type="dxa"/>
            <w:shd w:val="clear" w:color="auto" w:fill="auto"/>
          </w:tcPr>
          <w:p w14:paraId="07BC6AB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625695F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1.1.1.3. Мероприятие (результат). </w:t>
            </w:r>
          </w:p>
          <w:p w14:paraId="2EC41A5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 «Организовано и обеспечено оздоровление и отдых детей в каникулярное время»</w:t>
            </w:r>
          </w:p>
        </w:tc>
        <w:tc>
          <w:tcPr>
            <w:tcW w:w="1338" w:type="dxa"/>
            <w:shd w:val="clear" w:color="auto" w:fill="auto"/>
          </w:tcPr>
          <w:p w14:paraId="343468BB" w14:textId="77777777" w:rsidR="004449D1" w:rsidRPr="004449D1" w:rsidRDefault="004449D1" w:rsidP="00444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образования, физической культуры и спорта Администрации Невельского муниципального округа</w:t>
            </w:r>
          </w:p>
        </w:tc>
        <w:tc>
          <w:tcPr>
            <w:tcW w:w="886" w:type="dxa"/>
            <w:gridSpan w:val="2"/>
            <w:shd w:val="clear" w:color="auto" w:fill="auto"/>
          </w:tcPr>
          <w:p w14:paraId="59A2ACF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50D17FA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101BFFC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детей. Охваченных организованными формами отдыха</w:t>
            </w:r>
          </w:p>
        </w:tc>
        <w:tc>
          <w:tcPr>
            <w:tcW w:w="1364" w:type="dxa"/>
            <w:shd w:val="clear" w:color="auto" w:fill="auto"/>
          </w:tcPr>
          <w:p w14:paraId="1D30D07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74B9FDC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shd w:val="clear" w:color="auto" w:fill="auto"/>
          </w:tcPr>
          <w:p w14:paraId="1E4AB7D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01" w:type="dxa"/>
            <w:shd w:val="clear" w:color="auto" w:fill="FFFFFF"/>
          </w:tcPr>
          <w:p w14:paraId="337C155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936" w:type="dxa"/>
            <w:shd w:val="clear" w:color="auto" w:fill="auto"/>
          </w:tcPr>
          <w:p w14:paraId="3A4A863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77705949" w14:textId="77777777" w:rsidTr="004449D1">
        <w:tc>
          <w:tcPr>
            <w:tcW w:w="1134" w:type="dxa"/>
            <w:shd w:val="clear" w:color="auto" w:fill="auto"/>
          </w:tcPr>
          <w:p w14:paraId="53B43D5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lastRenderedPageBreak/>
              <w:t>1.1.1.3.1</w:t>
            </w:r>
          </w:p>
        </w:tc>
        <w:tc>
          <w:tcPr>
            <w:tcW w:w="3119" w:type="dxa"/>
            <w:shd w:val="clear" w:color="auto" w:fill="auto"/>
          </w:tcPr>
          <w:p w14:paraId="44A2E1D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Включена закупка в план закупок</w:t>
            </w:r>
          </w:p>
        </w:tc>
        <w:tc>
          <w:tcPr>
            <w:tcW w:w="1338" w:type="dxa"/>
            <w:shd w:val="clear" w:color="auto" w:fill="auto"/>
          </w:tcPr>
          <w:p w14:paraId="37BED2C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2EA884F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05.05.</w:t>
            </w:r>
          </w:p>
          <w:p w14:paraId="1202CB4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1200" w:type="dxa"/>
            <w:gridSpan w:val="3"/>
            <w:shd w:val="clear" w:color="auto" w:fill="FFFFFF"/>
          </w:tcPr>
          <w:p w14:paraId="103E50A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  <w:p w14:paraId="41A9881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964" w:type="dxa"/>
            <w:shd w:val="clear" w:color="auto" w:fill="auto"/>
          </w:tcPr>
          <w:p w14:paraId="1FD6974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067625C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7D93485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64AE25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51D8CD3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05465D2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2A5D7B6F" w14:textId="77777777" w:rsidTr="004449D1">
        <w:tc>
          <w:tcPr>
            <w:tcW w:w="1134" w:type="dxa"/>
            <w:shd w:val="clear" w:color="auto" w:fill="auto"/>
          </w:tcPr>
          <w:p w14:paraId="2C1E479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1.1.1.3.2</w:t>
            </w:r>
          </w:p>
        </w:tc>
        <w:tc>
          <w:tcPr>
            <w:tcW w:w="3119" w:type="dxa"/>
            <w:shd w:val="clear" w:color="auto" w:fill="auto"/>
          </w:tcPr>
          <w:p w14:paraId="20AD78A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Внесены сведения о муниципальном контракте в реестр контрактов, заключенный заказчиком по результатам закупок</w:t>
            </w:r>
          </w:p>
        </w:tc>
        <w:tc>
          <w:tcPr>
            <w:tcW w:w="1338" w:type="dxa"/>
            <w:shd w:val="clear" w:color="auto" w:fill="auto"/>
          </w:tcPr>
          <w:p w14:paraId="39FA376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4F2BF54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15.05.</w:t>
            </w:r>
          </w:p>
          <w:p w14:paraId="646DB1F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30.09.</w:t>
            </w:r>
          </w:p>
        </w:tc>
        <w:tc>
          <w:tcPr>
            <w:tcW w:w="1200" w:type="dxa"/>
            <w:gridSpan w:val="3"/>
            <w:shd w:val="clear" w:color="auto" w:fill="FFFFFF"/>
          </w:tcPr>
          <w:p w14:paraId="5F50E5E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21.05</w:t>
            </w:r>
          </w:p>
          <w:p w14:paraId="3D91EB2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964" w:type="dxa"/>
            <w:shd w:val="clear" w:color="auto" w:fill="auto"/>
          </w:tcPr>
          <w:p w14:paraId="21F7DFA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3D4C26B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2D762FE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2A182FD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7CF1430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4EA4FBD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419570FC" w14:textId="77777777" w:rsidTr="004449D1">
        <w:tc>
          <w:tcPr>
            <w:tcW w:w="1134" w:type="dxa"/>
            <w:shd w:val="clear" w:color="auto" w:fill="auto"/>
          </w:tcPr>
          <w:p w14:paraId="5F552A7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1.1.1.3.3</w:t>
            </w:r>
          </w:p>
        </w:tc>
        <w:tc>
          <w:tcPr>
            <w:tcW w:w="3119" w:type="dxa"/>
            <w:shd w:val="clear" w:color="auto" w:fill="auto"/>
          </w:tcPr>
          <w:p w14:paraId="614BDD1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338" w:type="dxa"/>
            <w:shd w:val="clear" w:color="auto" w:fill="auto"/>
          </w:tcPr>
          <w:p w14:paraId="366DB9D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2A7F119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02.06</w:t>
            </w:r>
          </w:p>
          <w:p w14:paraId="67D2DFA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30.10.</w:t>
            </w:r>
          </w:p>
          <w:p w14:paraId="1FDB68B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FFFFFF"/>
          </w:tcPr>
          <w:p w14:paraId="3F4D9DF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16.06</w:t>
            </w:r>
          </w:p>
          <w:p w14:paraId="1FB1998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30.11</w:t>
            </w:r>
          </w:p>
          <w:p w14:paraId="7B5C45A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1DE927E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14ACBC1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41B8527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73F603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355BDDE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205D97C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46B31D0F" w14:textId="77777777" w:rsidTr="004449D1">
        <w:tc>
          <w:tcPr>
            <w:tcW w:w="1134" w:type="dxa"/>
            <w:shd w:val="clear" w:color="auto" w:fill="auto"/>
          </w:tcPr>
          <w:p w14:paraId="1D1C416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1.1.1.3.4</w:t>
            </w:r>
          </w:p>
        </w:tc>
        <w:tc>
          <w:tcPr>
            <w:tcW w:w="3119" w:type="dxa"/>
            <w:shd w:val="clear" w:color="auto" w:fill="auto"/>
          </w:tcPr>
          <w:p w14:paraId="6005B55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Поставленные товары, выполненные работы, оказанные услуги по муниципальному контракту оплачены</w:t>
            </w:r>
          </w:p>
        </w:tc>
        <w:tc>
          <w:tcPr>
            <w:tcW w:w="1338" w:type="dxa"/>
            <w:shd w:val="clear" w:color="auto" w:fill="auto"/>
          </w:tcPr>
          <w:p w14:paraId="560A381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6116F61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07.07.</w:t>
            </w:r>
          </w:p>
          <w:p w14:paraId="48EBB67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15C47CA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18.07</w:t>
            </w:r>
          </w:p>
          <w:p w14:paraId="2DEDEE3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964" w:type="dxa"/>
            <w:shd w:val="clear" w:color="auto" w:fill="auto"/>
          </w:tcPr>
          <w:p w14:paraId="1BD7FFD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487E580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320419F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264607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3FD558E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76C034B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713EEA17" w14:textId="77777777" w:rsidTr="004449D1">
        <w:tc>
          <w:tcPr>
            <w:tcW w:w="1134" w:type="dxa"/>
            <w:shd w:val="clear" w:color="auto" w:fill="auto"/>
          </w:tcPr>
          <w:p w14:paraId="606E948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D43DA5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1.1.1.4. Мероприятие (результат) «Выплачены стипендии за отличную учебу выпускникам общеобразовательных учреждений, поступившим на целевое обучение по образовательной программе высшего образования»</w:t>
            </w:r>
          </w:p>
        </w:tc>
        <w:tc>
          <w:tcPr>
            <w:tcW w:w="1338" w:type="dxa"/>
            <w:shd w:val="clear" w:color="auto" w:fill="auto"/>
          </w:tcPr>
          <w:p w14:paraId="7F1C7F17" w14:textId="77777777" w:rsidR="004449D1" w:rsidRPr="004449D1" w:rsidRDefault="004449D1" w:rsidP="00444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образования, физической культуры и спорта Администрации Невельского муниципального округа</w:t>
            </w:r>
          </w:p>
        </w:tc>
        <w:tc>
          <w:tcPr>
            <w:tcW w:w="886" w:type="dxa"/>
            <w:gridSpan w:val="2"/>
            <w:shd w:val="clear" w:color="auto" w:fill="auto"/>
          </w:tcPr>
          <w:p w14:paraId="034491B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7897C73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71C274B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человек</w:t>
            </w:r>
          </w:p>
        </w:tc>
        <w:tc>
          <w:tcPr>
            <w:tcW w:w="1364" w:type="dxa"/>
            <w:shd w:val="clear" w:color="auto" w:fill="auto"/>
          </w:tcPr>
          <w:p w14:paraId="4C04FC2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764961D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7" w:type="dxa"/>
            <w:shd w:val="clear" w:color="auto" w:fill="auto"/>
          </w:tcPr>
          <w:p w14:paraId="783C605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shd w:val="clear" w:color="auto" w:fill="FFFFFF"/>
          </w:tcPr>
          <w:p w14:paraId="3F4973A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14:paraId="7FE78DF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051ADB2A" w14:textId="77777777" w:rsidTr="004449D1">
        <w:tc>
          <w:tcPr>
            <w:tcW w:w="1134" w:type="dxa"/>
            <w:shd w:val="clear" w:color="auto" w:fill="auto"/>
          </w:tcPr>
          <w:p w14:paraId="15A763C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1.1.1.4.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1AB80A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1. На сайте «Работа России» размещены предложения (вакансии) на целевое обучение</w:t>
            </w:r>
          </w:p>
        </w:tc>
        <w:tc>
          <w:tcPr>
            <w:tcW w:w="1338" w:type="dxa"/>
            <w:shd w:val="clear" w:color="auto" w:fill="auto"/>
          </w:tcPr>
          <w:p w14:paraId="3B73DC8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66DF76D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sz w:val="20"/>
                <w:szCs w:val="20"/>
              </w:rPr>
              <w:t>30.06.</w:t>
            </w:r>
          </w:p>
        </w:tc>
        <w:tc>
          <w:tcPr>
            <w:tcW w:w="1200" w:type="dxa"/>
            <w:gridSpan w:val="3"/>
            <w:shd w:val="clear" w:color="auto" w:fill="FFFFFF"/>
          </w:tcPr>
          <w:p w14:paraId="25DFDDF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09.06.</w:t>
            </w:r>
          </w:p>
        </w:tc>
        <w:tc>
          <w:tcPr>
            <w:tcW w:w="964" w:type="dxa"/>
            <w:shd w:val="clear" w:color="auto" w:fill="auto"/>
          </w:tcPr>
          <w:p w14:paraId="18542DB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706ABA8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49824F8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273154A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2A8901A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65122B7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486FBA6C" w14:textId="77777777" w:rsidTr="004449D1">
        <w:tc>
          <w:tcPr>
            <w:tcW w:w="1134" w:type="dxa"/>
            <w:shd w:val="clear" w:color="auto" w:fill="auto"/>
          </w:tcPr>
          <w:p w14:paraId="725686B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1.1.1.4.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7C7A031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точка 2. Заключены договора на целевое обучение со студентами</w:t>
            </w:r>
          </w:p>
        </w:tc>
        <w:tc>
          <w:tcPr>
            <w:tcW w:w="1338" w:type="dxa"/>
            <w:shd w:val="clear" w:color="auto" w:fill="auto"/>
          </w:tcPr>
          <w:p w14:paraId="6FD6BFC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1C876D4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sz w:val="20"/>
                <w:szCs w:val="20"/>
              </w:rPr>
              <w:t>01.09.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1278747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964" w:type="dxa"/>
            <w:shd w:val="clear" w:color="auto" w:fill="auto"/>
          </w:tcPr>
          <w:p w14:paraId="3217F49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5C0FCB2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64F27AA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455740F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3F6317D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57969F7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7472B8CF" w14:textId="77777777" w:rsidTr="004449D1">
        <w:tc>
          <w:tcPr>
            <w:tcW w:w="1134" w:type="dxa"/>
            <w:shd w:val="clear" w:color="auto" w:fill="auto"/>
          </w:tcPr>
          <w:p w14:paraId="014F8B3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1.1.1.4.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639B94F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3. Осуществлен </w:t>
            </w:r>
            <w:r w:rsidRPr="004449D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мониторинг соблюдения условий договора на целевое обучение</w:t>
            </w:r>
          </w:p>
        </w:tc>
        <w:tc>
          <w:tcPr>
            <w:tcW w:w="1338" w:type="dxa"/>
            <w:shd w:val="clear" w:color="auto" w:fill="auto"/>
          </w:tcPr>
          <w:p w14:paraId="62AFA4F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0758BB7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721C003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964" w:type="dxa"/>
            <w:shd w:val="clear" w:color="auto" w:fill="auto"/>
          </w:tcPr>
          <w:p w14:paraId="37405AB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3AE46B7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67FB269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29046CD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29CF280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0B3E69E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712CA26B" w14:textId="77777777" w:rsidTr="004449D1">
        <w:tc>
          <w:tcPr>
            <w:tcW w:w="1134" w:type="dxa"/>
            <w:shd w:val="clear" w:color="auto" w:fill="auto"/>
          </w:tcPr>
          <w:p w14:paraId="7028C5D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1.1.1.4.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673BF2C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4. Осуществлены выплаты студентам, заключившим договора на целевое обучение </w:t>
            </w:r>
          </w:p>
        </w:tc>
        <w:tc>
          <w:tcPr>
            <w:tcW w:w="1338" w:type="dxa"/>
            <w:shd w:val="clear" w:color="auto" w:fill="auto"/>
          </w:tcPr>
          <w:p w14:paraId="01DD6C0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2685F0B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sz w:val="20"/>
                <w:szCs w:val="20"/>
              </w:rPr>
              <w:t>15.12.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7B70110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64" w:type="dxa"/>
            <w:shd w:val="clear" w:color="auto" w:fill="auto"/>
          </w:tcPr>
          <w:p w14:paraId="1549BF5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493D397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4CD1E55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2B5912E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1336F3E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3E37791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61AB38EE" w14:textId="77777777" w:rsidTr="004449D1">
        <w:tc>
          <w:tcPr>
            <w:tcW w:w="1134" w:type="dxa"/>
            <w:shd w:val="clear" w:color="auto" w:fill="auto"/>
          </w:tcPr>
          <w:p w14:paraId="585FDEE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70F628E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1.1.1.5. Мероприятие (результат) «Реализованы мероприятия, направленные на снижение напряженности на рынке труда, для особых категорий граждан»</w:t>
            </w:r>
          </w:p>
        </w:tc>
        <w:tc>
          <w:tcPr>
            <w:tcW w:w="1338" w:type="dxa"/>
            <w:shd w:val="clear" w:color="auto" w:fill="auto"/>
          </w:tcPr>
          <w:p w14:paraId="2E8B93C9" w14:textId="77777777" w:rsidR="004449D1" w:rsidRPr="004449D1" w:rsidRDefault="004449D1" w:rsidP="00444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образования, физической культуры и спорта Администрации Невельского муниципального округа</w:t>
            </w:r>
          </w:p>
        </w:tc>
        <w:tc>
          <w:tcPr>
            <w:tcW w:w="886" w:type="dxa"/>
            <w:gridSpan w:val="2"/>
            <w:shd w:val="clear" w:color="auto" w:fill="auto"/>
          </w:tcPr>
          <w:p w14:paraId="3BB161A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1EFC497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4F9C29F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35037FC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человек</w:t>
            </w:r>
          </w:p>
        </w:tc>
        <w:tc>
          <w:tcPr>
            <w:tcW w:w="1755" w:type="dxa"/>
            <w:shd w:val="clear" w:color="auto" w:fill="auto"/>
          </w:tcPr>
          <w:p w14:paraId="6249462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7" w:type="dxa"/>
            <w:shd w:val="clear" w:color="auto" w:fill="auto"/>
          </w:tcPr>
          <w:p w14:paraId="3015896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1" w:type="dxa"/>
            <w:shd w:val="clear" w:color="auto" w:fill="FFFFFF"/>
          </w:tcPr>
          <w:p w14:paraId="4546287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36" w:type="dxa"/>
            <w:shd w:val="clear" w:color="auto" w:fill="auto"/>
          </w:tcPr>
          <w:p w14:paraId="2F8A249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3B717235" w14:textId="77777777" w:rsidTr="004449D1">
        <w:tc>
          <w:tcPr>
            <w:tcW w:w="1134" w:type="dxa"/>
            <w:shd w:val="clear" w:color="auto" w:fill="auto"/>
          </w:tcPr>
          <w:p w14:paraId="00B3EE8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1.1.1.5.1</w:t>
            </w:r>
          </w:p>
        </w:tc>
        <w:tc>
          <w:tcPr>
            <w:tcW w:w="3119" w:type="dxa"/>
            <w:shd w:val="clear" w:color="auto" w:fill="auto"/>
          </w:tcPr>
          <w:p w14:paraId="11D1C83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1. Определен перечень лиц </w:t>
            </w:r>
            <w:proofErr w:type="gramStart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для  трудоустройства</w:t>
            </w:r>
            <w:proofErr w:type="gramEnd"/>
          </w:p>
        </w:tc>
        <w:tc>
          <w:tcPr>
            <w:tcW w:w="1338" w:type="dxa"/>
            <w:shd w:val="clear" w:color="auto" w:fill="auto"/>
          </w:tcPr>
          <w:p w14:paraId="37FAE1C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2EB3DDE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01.03.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4553CF6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964" w:type="dxa"/>
            <w:shd w:val="clear" w:color="auto" w:fill="auto"/>
          </w:tcPr>
          <w:p w14:paraId="3B48E4B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767ACD5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6025724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79DF3A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2197EED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5CB2339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62DE6F73" w14:textId="77777777" w:rsidTr="004449D1">
        <w:tc>
          <w:tcPr>
            <w:tcW w:w="1134" w:type="dxa"/>
            <w:shd w:val="clear" w:color="auto" w:fill="auto"/>
          </w:tcPr>
          <w:p w14:paraId="0A37330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1.1.1.5.2</w:t>
            </w:r>
          </w:p>
        </w:tc>
        <w:tc>
          <w:tcPr>
            <w:tcW w:w="3119" w:type="dxa"/>
            <w:shd w:val="clear" w:color="auto" w:fill="auto"/>
          </w:tcPr>
          <w:p w14:paraId="02AC2F0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Контрольная точка 2. Заключен трехсторонний договор (соглашение) о трудоустройстве </w:t>
            </w:r>
          </w:p>
        </w:tc>
        <w:tc>
          <w:tcPr>
            <w:tcW w:w="1338" w:type="dxa"/>
            <w:shd w:val="clear" w:color="auto" w:fill="auto"/>
          </w:tcPr>
          <w:p w14:paraId="22945FC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312B3F6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01.04.</w:t>
            </w:r>
          </w:p>
        </w:tc>
        <w:tc>
          <w:tcPr>
            <w:tcW w:w="1200" w:type="dxa"/>
            <w:gridSpan w:val="3"/>
            <w:shd w:val="clear" w:color="auto" w:fill="FFFFFF"/>
          </w:tcPr>
          <w:p w14:paraId="632BD7F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26.02</w:t>
            </w:r>
          </w:p>
          <w:p w14:paraId="2408E32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03FEAFB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5CA734C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15A08C7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4B39605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73328CE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7555425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1278C3A6" w14:textId="77777777" w:rsidTr="004449D1">
        <w:tc>
          <w:tcPr>
            <w:tcW w:w="1134" w:type="dxa"/>
            <w:shd w:val="clear" w:color="auto" w:fill="auto"/>
          </w:tcPr>
          <w:p w14:paraId="0A666E0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1.1.1.5.3</w:t>
            </w:r>
          </w:p>
        </w:tc>
        <w:tc>
          <w:tcPr>
            <w:tcW w:w="3119" w:type="dxa"/>
            <w:shd w:val="clear" w:color="auto" w:fill="auto"/>
          </w:tcPr>
          <w:p w14:paraId="16973DC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Контрольная точка 3. Мероприятия, предусмотренные трехсторонним договором (соглашением), реализованы</w:t>
            </w:r>
          </w:p>
        </w:tc>
        <w:tc>
          <w:tcPr>
            <w:tcW w:w="1338" w:type="dxa"/>
            <w:shd w:val="clear" w:color="auto" w:fill="auto"/>
          </w:tcPr>
          <w:p w14:paraId="43291F0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shd w:val="clear" w:color="auto" w:fill="auto"/>
          </w:tcPr>
          <w:p w14:paraId="1B99454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01.11.</w:t>
            </w:r>
          </w:p>
        </w:tc>
        <w:tc>
          <w:tcPr>
            <w:tcW w:w="1200" w:type="dxa"/>
            <w:gridSpan w:val="3"/>
            <w:shd w:val="clear" w:color="auto" w:fill="auto"/>
          </w:tcPr>
          <w:p w14:paraId="6203DC4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964" w:type="dxa"/>
            <w:shd w:val="clear" w:color="auto" w:fill="auto"/>
          </w:tcPr>
          <w:p w14:paraId="4925A88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44BFAAC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080826D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3BC6813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4958BC0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6C33361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AEAB0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E41ED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80A64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7691200C" w14:textId="77777777" w:rsidTr="004449D1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F66B8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1.1.1.5.4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1880B0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449D1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Выплаты осуществлены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14:paraId="4B1C2ED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3CB38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</w:t>
            </w:r>
          </w:p>
          <w:p w14:paraId="1AC05DA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D64D3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14:paraId="185D775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14:paraId="54B7690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</w:tcPr>
          <w:p w14:paraId="1B45A63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14:paraId="5A05351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14D268E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auto"/>
          </w:tcPr>
          <w:p w14:paraId="6710476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0C9EE594" w14:textId="77777777" w:rsidTr="004449D1">
        <w:tc>
          <w:tcPr>
            <w:tcW w:w="1134" w:type="dxa"/>
          </w:tcPr>
          <w:p w14:paraId="38876B7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0" w:type="dxa"/>
            <w:gridSpan w:val="13"/>
          </w:tcPr>
          <w:p w14:paraId="3E3183E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«Развитие физической культуры и спорта»</w:t>
            </w:r>
          </w:p>
        </w:tc>
      </w:tr>
      <w:tr w:rsidR="004449D1" w:rsidRPr="004449D1" w14:paraId="42574AB9" w14:textId="77777777" w:rsidTr="004449D1">
        <w:tc>
          <w:tcPr>
            <w:tcW w:w="1134" w:type="dxa"/>
          </w:tcPr>
          <w:p w14:paraId="46DA275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0" w:type="dxa"/>
            <w:gridSpan w:val="13"/>
          </w:tcPr>
          <w:p w14:paraId="3A2541B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2.Комплекс процессных мероприятий «Создание условий для </w:t>
            </w:r>
            <w:proofErr w:type="gramStart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развития  физической</w:t>
            </w:r>
            <w:proofErr w:type="gramEnd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культуры и спорта »</w:t>
            </w:r>
          </w:p>
        </w:tc>
      </w:tr>
      <w:tr w:rsidR="004449D1" w:rsidRPr="004449D1" w14:paraId="21A01852" w14:textId="77777777" w:rsidTr="004449D1">
        <w:tc>
          <w:tcPr>
            <w:tcW w:w="1134" w:type="dxa"/>
          </w:tcPr>
          <w:p w14:paraId="29DA5FF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119" w:type="dxa"/>
          </w:tcPr>
          <w:p w14:paraId="39A1635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«Предоставлено финансовое обеспечение муниципальным учреждениям на выполнение муниципального задания»</w:t>
            </w:r>
          </w:p>
        </w:tc>
        <w:tc>
          <w:tcPr>
            <w:tcW w:w="1338" w:type="dxa"/>
          </w:tcPr>
          <w:p w14:paraId="7F6E1404" w14:textId="77777777" w:rsidR="004449D1" w:rsidRPr="004449D1" w:rsidRDefault="004449D1" w:rsidP="00444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образования, физической культуры и спорта Администрации Невельского муниципального округа</w:t>
            </w:r>
          </w:p>
        </w:tc>
        <w:tc>
          <w:tcPr>
            <w:tcW w:w="707" w:type="dxa"/>
          </w:tcPr>
          <w:p w14:paraId="3D02DBD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756" w:type="dxa"/>
            <w:gridSpan w:val="3"/>
          </w:tcPr>
          <w:p w14:paraId="31B94AE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28.12.2025</w:t>
            </w:r>
          </w:p>
        </w:tc>
        <w:tc>
          <w:tcPr>
            <w:tcW w:w="1587" w:type="dxa"/>
            <w:gridSpan w:val="2"/>
          </w:tcPr>
          <w:p w14:paraId="2C7A904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муниципальных образований учреждения</w:t>
            </w:r>
          </w:p>
        </w:tc>
        <w:tc>
          <w:tcPr>
            <w:tcW w:w="1364" w:type="dxa"/>
          </w:tcPr>
          <w:p w14:paraId="74FDB4E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4411FC3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7" w:type="dxa"/>
          </w:tcPr>
          <w:p w14:paraId="01051B2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14:paraId="3BEF6CD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6" w:type="dxa"/>
          </w:tcPr>
          <w:p w14:paraId="6B2FBE3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0205224E" w14:textId="77777777" w:rsidTr="004449D1">
        <w:tc>
          <w:tcPr>
            <w:tcW w:w="1134" w:type="dxa"/>
          </w:tcPr>
          <w:p w14:paraId="15D1D66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3119" w:type="dxa"/>
            <w:shd w:val="clear" w:color="auto" w:fill="auto"/>
          </w:tcPr>
          <w:p w14:paraId="2E1A4A3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1338" w:type="dxa"/>
            <w:shd w:val="clear" w:color="auto" w:fill="auto"/>
          </w:tcPr>
          <w:p w14:paraId="419DE6F0" w14:textId="77777777" w:rsidR="004449D1" w:rsidRPr="004449D1" w:rsidRDefault="004449D1" w:rsidP="004449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1B15F8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756" w:type="dxa"/>
            <w:gridSpan w:val="3"/>
            <w:shd w:val="clear" w:color="auto" w:fill="auto"/>
          </w:tcPr>
          <w:p w14:paraId="6CAB804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587" w:type="dxa"/>
            <w:gridSpan w:val="2"/>
            <w:shd w:val="clear" w:color="auto" w:fill="auto"/>
          </w:tcPr>
          <w:p w14:paraId="0A66399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0EBCC02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7A2497F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8E7E6D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238F411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49C0BC5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2A2AF99E" w14:textId="77777777" w:rsidTr="004449D1">
        <w:tc>
          <w:tcPr>
            <w:tcW w:w="1134" w:type="dxa"/>
            <w:shd w:val="clear" w:color="auto" w:fill="auto"/>
          </w:tcPr>
          <w:p w14:paraId="1A01CAA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51C7301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 о предоставлении субсидии на выполнение муниципального задания на оказание муниципальных услуг (выполнение работ) заключено (включено в реестр муниципальных зданий)</w:t>
            </w:r>
          </w:p>
        </w:tc>
        <w:tc>
          <w:tcPr>
            <w:tcW w:w="1338" w:type="dxa"/>
            <w:shd w:val="clear" w:color="auto" w:fill="auto"/>
          </w:tcPr>
          <w:p w14:paraId="618DF77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1E5C7BA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30.01.</w:t>
            </w:r>
          </w:p>
        </w:tc>
        <w:tc>
          <w:tcPr>
            <w:tcW w:w="756" w:type="dxa"/>
            <w:gridSpan w:val="3"/>
            <w:shd w:val="clear" w:color="auto" w:fill="auto"/>
          </w:tcPr>
          <w:p w14:paraId="5CFFCE0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16.02.2025</w:t>
            </w:r>
          </w:p>
        </w:tc>
        <w:tc>
          <w:tcPr>
            <w:tcW w:w="1587" w:type="dxa"/>
            <w:gridSpan w:val="2"/>
            <w:shd w:val="clear" w:color="auto" w:fill="auto"/>
          </w:tcPr>
          <w:p w14:paraId="5C904DD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2706324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33C2AD9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4E8A931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353977E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78BA9D2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 о предоставлении субсидии на очередной финансовый год</w:t>
            </w:r>
          </w:p>
        </w:tc>
      </w:tr>
      <w:tr w:rsidR="004449D1" w:rsidRPr="004449D1" w14:paraId="4E48F507" w14:textId="77777777" w:rsidTr="004449D1">
        <w:tc>
          <w:tcPr>
            <w:tcW w:w="1134" w:type="dxa"/>
          </w:tcPr>
          <w:p w14:paraId="4DB6FB5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7FD5036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 промежуточный отчет о выполнении муниципального задания</w:t>
            </w:r>
          </w:p>
        </w:tc>
        <w:tc>
          <w:tcPr>
            <w:tcW w:w="1338" w:type="dxa"/>
            <w:shd w:val="clear" w:color="auto" w:fill="auto"/>
          </w:tcPr>
          <w:p w14:paraId="29EFAB1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A830E6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30.07</w:t>
            </w:r>
          </w:p>
        </w:tc>
        <w:tc>
          <w:tcPr>
            <w:tcW w:w="756" w:type="dxa"/>
            <w:gridSpan w:val="3"/>
          </w:tcPr>
          <w:p w14:paraId="40CD8EF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1587" w:type="dxa"/>
            <w:gridSpan w:val="2"/>
          </w:tcPr>
          <w:p w14:paraId="28F18C7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55A7888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172E6DB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B335C1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2C61E0E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14:paraId="41FE27C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2F45B737" w14:textId="77777777" w:rsidTr="004449D1">
        <w:tc>
          <w:tcPr>
            <w:tcW w:w="1134" w:type="dxa"/>
          </w:tcPr>
          <w:p w14:paraId="5FECF16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1FF69AF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 промежуточный отчет о выполнении муниципального задания</w:t>
            </w:r>
          </w:p>
        </w:tc>
        <w:tc>
          <w:tcPr>
            <w:tcW w:w="1338" w:type="dxa"/>
            <w:shd w:val="clear" w:color="auto" w:fill="auto"/>
          </w:tcPr>
          <w:p w14:paraId="52A3002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24A4BA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710" w:type="dxa"/>
            <w:gridSpan w:val="2"/>
          </w:tcPr>
          <w:p w14:paraId="07465F2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1633" w:type="dxa"/>
            <w:gridSpan w:val="3"/>
          </w:tcPr>
          <w:p w14:paraId="31BD283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40BBD58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00FAEA2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4F541F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3FF0873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14:paraId="0980DA5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540DB649" w14:textId="77777777" w:rsidTr="004449D1">
        <w:tc>
          <w:tcPr>
            <w:tcW w:w="1134" w:type="dxa"/>
          </w:tcPr>
          <w:p w14:paraId="209290E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31CC975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Услуга оказана</w:t>
            </w:r>
          </w:p>
        </w:tc>
        <w:tc>
          <w:tcPr>
            <w:tcW w:w="1338" w:type="dxa"/>
            <w:shd w:val="clear" w:color="auto" w:fill="auto"/>
          </w:tcPr>
          <w:p w14:paraId="10D61C9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0114046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10" w:type="dxa"/>
            <w:gridSpan w:val="2"/>
          </w:tcPr>
          <w:p w14:paraId="77FACA8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633" w:type="dxa"/>
            <w:gridSpan w:val="3"/>
          </w:tcPr>
          <w:p w14:paraId="6B394DD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06C864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2E6822C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C0B86C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113E99F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14:paraId="29A5ADE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66CAB9E6" w14:textId="77777777" w:rsidTr="004449D1">
        <w:tc>
          <w:tcPr>
            <w:tcW w:w="1134" w:type="dxa"/>
          </w:tcPr>
          <w:p w14:paraId="2D16E4E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14:paraId="6258A90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Обеспечено  участие</w:t>
            </w:r>
            <w:proofErr w:type="gramEnd"/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мероприятиях в области физической культуры и спорта, включая расходы на обеспечение участия спортивных сборных команд в спортивных 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соревнованиях регионального уровня.</w:t>
            </w:r>
          </w:p>
        </w:tc>
        <w:tc>
          <w:tcPr>
            <w:tcW w:w="1338" w:type="dxa"/>
            <w:shd w:val="clear" w:color="auto" w:fill="auto"/>
          </w:tcPr>
          <w:p w14:paraId="7E59E22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9453C1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14:paraId="501E52F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</w:tcPr>
          <w:p w14:paraId="36625C3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7678C5E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124D2EE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7" w:type="dxa"/>
          </w:tcPr>
          <w:p w14:paraId="360CEA5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01" w:type="dxa"/>
            <w:shd w:val="clear" w:color="auto" w:fill="auto"/>
          </w:tcPr>
          <w:p w14:paraId="2886318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</w:t>
            </w:r>
          </w:p>
        </w:tc>
        <w:tc>
          <w:tcPr>
            <w:tcW w:w="1936" w:type="dxa"/>
          </w:tcPr>
          <w:p w14:paraId="3F276E9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7ADBD75F" w14:textId="77777777" w:rsidTr="004449D1">
        <w:tc>
          <w:tcPr>
            <w:tcW w:w="1134" w:type="dxa"/>
          </w:tcPr>
          <w:p w14:paraId="0A4A8FF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3119" w:type="dxa"/>
            <w:shd w:val="clear" w:color="auto" w:fill="auto"/>
          </w:tcPr>
          <w:p w14:paraId="698291C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задание на оказание муниципальных услуг (выполнение работ) утвержден.</w:t>
            </w:r>
          </w:p>
        </w:tc>
        <w:tc>
          <w:tcPr>
            <w:tcW w:w="1338" w:type="dxa"/>
            <w:shd w:val="clear" w:color="auto" w:fill="auto"/>
          </w:tcPr>
          <w:p w14:paraId="5120952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15.01.</w:t>
            </w:r>
          </w:p>
        </w:tc>
        <w:tc>
          <w:tcPr>
            <w:tcW w:w="707" w:type="dxa"/>
            <w:shd w:val="clear" w:color="auto" w:fill="auto"/>
          </w:tcPr>
          <w:p w14:paraId="6A07DD8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</w:p>
        </w:tc>
        <w:tc>
          <w:tcPr>
            <w:tcW w:w="710" w:type="dxa"/>
            <w:gridSpan w:val="2"/>
          </w:tcPr>
          <w:p w14:paraId="4ACA596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</w:tcPr>
          <w:p w14:paraId="4FD4008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3254BE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18DCD4D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ADE681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714B28D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14:paraId="6B6ACA3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7833B989" w14:textId="77777777" w:rsidTr="004449D1">
        <w:tc>
          <w:tcPr>
            <w:tcW w:w="1134" w:type="dxa"/>
          </w:tcPr>
          <w:p w14:paraId="5EE2576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3119" w:type="dxa"/>
            <w:shd w:val="clear" w:color="auto" w:fill="auto"/>
          </w:tcPr>
          <w:p w14:paraId="2C4059B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 о предоставлении субсидии на выполнение муниципального задания на оказание муниципальных услуг (выполнение работ) заключено (включено в реестр муниципальных зданий)</w:t>
            </w:r>
          </w:p>
        </w:tc>
        <w:tc>
          <w:tcPr>
            <w:tcW w:w="1338" w:type="dxa"/>
            <w:shd w:val="clear" w:color="auto" w:fill="auto"/>
          </w:tcPr>
          <w:p w14:paraId="3BBFBED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30.01.</w:t>
            </w:r>
          </w:p>
        </w:tc>
        <w:tc>
          <w:tcPr>
            <w:tcW w:w="707" w:type="dxa"/>
            <w:shd w:val="clear" w:color="auto" w:fill="auto"/>
          </w:tcPr>
          <w:p w14:paraId="460A134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710" w:type="dxa"/>
            <w:gridSpan w:val="2"/>
          </w:tcPr>
          <w:p w14:paraId="0B917ED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</w:tcPr>
          <w:p w14:paraId="67BB592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9588B6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4E8E4E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25A16C3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3CC284E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14:paraId="0D72625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64EC1A69" w14:textId="77777777" w:rsidTr="004449D1">
        <w:tc>
          <w:tcPr>
            <w:tcW w:w="1134" w:type="dxa"/>
          </w:tcPr>
          <w:p w14:paraId="7361A85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3119" w:type="dxa"/>
            <w:shd w:val="clear" w:color="auto" w:fill="auto"/>
          </w:tcPr>
          <w:p w14:paraId="0484F1B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 план проведения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1338" w:type="dxa"/>
            <w:shd w:val="clear" w:color="auto" w:fill="auto"/>
          </w:tcPr>
          <w:p w14:paraId="7B39018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707" w:type="dxa"/>
            <w:shd w:val="clear" w:color="auto" w:fill="auto"/>
          </w:tcPr>
          <w:p w14:paraId="54FC2C9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</w:p>
        </w:tc>
        <w:tc>
          <w:tcPr>
            <w:tcW w:w="710" w:type="dxa"/>
            <w:gridSpan w:val="2"/>
          </w:tcPr>
          <w:p w14:paraId="6946D48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</w:tcPr>
          <w:p w14:paraId="5D54F43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F290D3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04EDA64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2C11498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2E3DFE4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14:paraId="1B4FF16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3A71D702" w14:textId="77777777" w:rsidTr="004449D1">
        <w:tc>
          <w:tcPr>
            <w:tcW w:w="1134" w:type="dxa"/>
          </w:tcPr>
          <w:p w14:paraId="50BE17D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1.2.4.</w:t>
            </w:r>
          </w:p>
        </w:tc>
        <w:tc>
          <w:tcPr>
            <w:tcW w:w="3119" w:type="dxa"/>
            <w:shd w:val="clear" w:color="auto" w:fill="auto"/>
          </w:tcPr>
          <w:p w14:paraId="27A684C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 промежуточный отчет о выполнении муниципального задания</w:t>
            </w:r>
          </w:p>
        </w:tc>
        <w:tc>
          <w:tcPr>
            <w:tcW w:w="1338" w:type="dxa"/>
            <w:shd w:val="clear" w:color="auto" w:fill="auto"/>
          </w:tcPr>
          <w:p w14:paraId="3A418E8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707" w:type="dxa"/>
            <w:shd w:val="clear" w:color="auto" w:fill="auto"/>
          </w:tcPr>
          <w:p w14:paraId="0006AE8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01.07</w:t>
            </w:r>
          </w:p>
        </w:tc>
        <w:tc>
          <w:tcPr>
            <w:tcW w:w="710" w:type="dxa"/>
            <w:gridSpan w:val="2"/>
          </w:tcPr>
          <w:p w14:paraId="1B6191A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</w:tcPr>
          <w:p w14:paraId="091DD17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57F9BE3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2303F53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9E3FF2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6AC0346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14:paraId="6AA797A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2B8A6716" w14:textId="77777777" w:rsidTr="004449D1">
        <w:tc>
          <w:tcPr>
            <w:tcW w:w="1134" w:type="dxa"/>
          </w:tcPr>
          <w:p w14:paraId="3C522C7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1.2.5.</w:t>
            </w:r>
          </w:p>
        </w:tc>
        <w:tc>
          <w:tcPr>
            <w:tcW w:w="3119" w:type="dxa"/>
            <w:shd w:val="clear" w:color="auto" w:fill="auto"/>
          </w:tcPr>
          <w:p w14:paraId="377F8DD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Услуга оказана</w:t>
            </w:r>
          </w:p>
        </w:tc>
        <w:tc>
          <w:tcPr>
            <w:tcW w:w="1338" w:type="dxa"/>
            <w:shd w:val="clear" w:color="auto" w:fill="auto"/>
          </w:tcPr>
          <w:p w14:paraId="33706F8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31.12.</w:t>
            </w:r>
          </w:p>
        </w:tc>
        <w:tc>
          <w:tcPr>
            <w:tcW w:w="707" w:type="dxa"/>
            <w:shd w:val="clear" w:color="auto" w:fill="auto"/>
          </w:tcPr>
          <w:p w14:paraId="7B74724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710" w:type="dxa"/>
            <w:gridSpan w:val="2"/>
          </w:tcPr>
          <w:p w14:paraId="3D4FEF0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</w:tcPr>
          <w:p w14:paraId="3E9170B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6C9D73B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6F6D3AE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4C7885E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46B5E9B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14:paraId="4BD4533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6AA48ADF" w14:textId="77777777" w:rsidTr="004449D1">
        <w:tc>
          <w:tcPr>
            <w:tcW w:w="1134" w:type="dxa"/>
          </w:tcPr>
          <w:p w14:paraId="77A1909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3119" w:type="dxa"/>
            <w:shd w:val="clear" w:color="auto" w:fill="auto"/>
          </w:tcPr>
          <w:p w14:paraId="0C356D7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Разработана проектно-сметная документацию по капитальному ремонту спортивного сооружения</w:t>
            </w:r>
          </w:p>
        </w:tc>
        <w:tc>
          <w:tcPr>
            <w:tcW w:w="1338" w:type="dxa"/>
            <w:shd w:val="clear" w:color="auto" w:fill="auto"/>
          </w:tcPr>
          <w:p w14:paraId="78B4478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3728670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31.12.</w:t>
            </w:r>
          </w:p>
        </w:tc>
        <w:tc>
          <w:tcPr>
            <w:tcW w:w="710" w:type="dxa"/>
            <w:gridSpan w:val="2"/>
          </w:tcPr>
          <w:p w14:paraId="2405238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</w:tcPr>
          <w:p w14:paraId="7430BD6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CDFA7B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B32A67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612A2FC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2A76BBE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14:paraId="28128C7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78853253" w14:textId="77777777" w:rsidTr="004449D1">
        <w:tc>
          <w:tcPr>
            <w:tcW w:w="1134" w:type="dxa"/>
          </w:tcPr>
          <w:p w14:paraId="457089B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1.3.1</w:t>
            </w:r>
          </w:p>
        </w:tc>
        <w:tc>
          <w:tcPr>
            <w:tcW w:w="3119" w:type="dxa"/>
            <w:shd w:val="clear" w:color="auto" w:fill="auto"/>
          </w:tcPr>
          <w:p w14:paraId="095F2EB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 мониторинг потребности в разработке ПСД</w:t>
            </w:r>
          </w:p>
        </w:tc>
        <w:tc>
          <w:tcPr>
            <w:tcW w:w="1338" w:type="dxa"/>
            <w:shd w:val="clear" w:color="auto" w:fill="auto"/>
          </w:tcPr>
          <w:p w14:paraId="2390973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7D053C2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15.01.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4CE12F4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3"/>
            <w:shd w:val="clear" w:color="auto" w:fill="auto"/>
          </w:tcPr>
          <w:p w14:paraId="75DECC5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7F513B5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6A5EFCA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9108B5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6ABE19D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19F21E6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748449F5" w14:textId="77777777" w:rsidTr="004449D1">
        <w:tc>
          <w:tcPr>
            <w:tcW w:w="1134" w:type="dxa"/>
          </w:tcPr>
          <w:p w14:paraId="28E8A359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1.3.2</w:t>
            </w:r>
          </w:p>
        </w:tc>
        <w:tc>
          <w:tcPr>
            <w:tcW w:w="3119" w:type="dxa"/>
            <w:shd w:val="clear" w:color="auto" w:fill="auto"/>
          </w:tcPr>
          <w:p w14:paraId="7FCF574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Включена закупка в план закупок</w:t>
            </w:r>
          </w:p>
        </w:tc>
        <w:tc>
          <w:tcPr>
            <w:tcW w:w="1338" w:type="dxa"/>
            <w:shd w:val="clear" w:color="auto" w:fill="auto"/>
          </w:tcPr>
          <w:p w14:paraId="50547013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525C59C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BEBF43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gridSpan w:val="3"/>
            <w:shd w:val="clear" w:color="auto" w:fill="auto"/>
          </w:tcPr>
          <w:p w14:paraId="6604B72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5DF400F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14:paraId="74D6698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609B8A2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14:paraId="4A0EFA6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</w:tcPr>
          <w:p w14:paraId="3BA999F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6E1F56D5" w14:textId="77777777" w:rsidTr="004449D1">
        <w:tc>
          <w:tcPr>
            <w:tcW w:w="1134" w:type="dxa"/>
          </w:tcPr>
          <w:p w14:paraId="121622C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1.3.3</w:t>
            </w:r>
          </w:p>
        </w:tc>
        <w:tc>
          <w:tcPr>
            <w:tcW w:w="3119" w:type="dxa"/>
            <w:shd w:val="clear" w:color="auto" w:fill="auto"/>
          </w:tcPr>
          <w:p w14:paraId="76421AC4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Произведена приемка выполненных работ</w:t>
            </w:r>
          </w:p>
        </w:tc>
        <w:tc>
          <w:tcPr>
            <w:tcW w:w="1338" w:type="dxa"/>
            <w:shd w:val="clear" w:color="auto" w:fill="auto"/>
          </w:tcPr>
          <w:p w14:paraId="6109BA8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14:paraId="4D469C0C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710" w:type="dxa"/>
            <w:gridSpan w:val="2"/>
          </w:tcPr>
          <w:p w14:paraId="28DD569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</w:tcPr>
          <w:p w14:paraId="4E50D892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E912578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1572A8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808921B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3BD9EDD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14:paraId="32868815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49D1" w:rsidRPr="004449D1" w14:paraId="3CDFCAD7" w14:textId="77777777" w:rsidTr="004449D1">
        <w:tc>
          <w:tcPr>
            <w:tcW w:w="1134" w:type="dxa"/>
            <w:tcBorders>
              <w:bottom w:val="single" w:sz="4" w:space="0" w:color="auto"/>
            </w:tcBorders>
          </w:tcPr>
          <w:p w14:paraId="435314FA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1.3.4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5588E5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Произведена оплата выполненных работ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14:paraId="115A73EF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14:paraId="561E4BC0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9D1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14:paraId="634CD9D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</w:tcPr>
          <w:p w14:paraId="164F00AD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6FD9BD5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0F40CFC7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446FC8CE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0F775391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6FCD9526" w14:textId="77777777" w:rsidR="004449D1" w:rsidRPr="004449D1" w:rsidRDefault="004449D1" w:rsidP="0044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7573A4" w14:textId="77777777" w:rsidR="004449D1" w:rsidRPr="004449D1" w:rsidRDefault="004449D1" w:rsidP="004449D1">
      <w:pPr>
        <w:spacing w:after="160" w:line="259" w:lineRule="auto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6ADDD618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  <w:lastRenderedPageBreak/>
        <w:t>ОЦЕНКА ЭФФЕКТИВНОСТИ</w:t>
      </w:r>
    </w:p>
    <w:p w14:paraId="5B6B4742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  <w:t>РЕАЛИЗАЦИИ МУНИЦИПАЛЬНОЙ ПРОГРАММЫ</w:t>
      </w:r>
    </w:p>
    <w:p w14:paraId="3D99A896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  <w:t xml:space="preserve">«Развитие молодежной политики, физической культуры и спорта </w:t>
      </w:r>
    </w:p>
    <w:p w14:paraId="4AE554C3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  <w:t>на территории Невельского муниципального округа»</w:t>
      </w:r>
    </w:p>
    <w:p w14:paraId="5AF1A79D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</w:pPr>
    </w:p>
    <w:p w14:paraId="03B805A9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bookmarkStart w:id="3" w:name="Par33"/>
      <w:bookmarkEnd w:id="3"/>
      <w:r w:rsidRPr="006373A2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 xml:space="preserve">Уровень достигнутых результатов реализации муниципальной программы </w:t>
      </w:r>
    </w:p>
    <w:p w14:paraId="45BDCCC8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>в целом за 2025 год</w:t>
      </w:r>
    </w:p>
    <w:p w14:paraId="1D65EAD4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tbl>
      <w:tblPr>
        <w:tblW w:w="14033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395"/>
        <w:gridCol w:w="1134"/>
        <w:gridCol w:w="1275"/>
        <w:gridCol w:w="1560"/>
        <w:gridCol w:w="1842"/>
        <w:gridCol w:w="1560"/>
        <w:gridCol w:w="1842"/>
      </w:tblGrid>
      <w:tr w:rsidR="006373A2" w:rsidRPr="006373A2" w14:paraId="42B5FB73" w14:textId="77777777" w:rsidTr="00674F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625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CF1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C224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460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Признак возрастания/убывания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61B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Плановое значение показателя (П) за 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4D7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Фактически достигнутое значение показателя (Ф)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8FD5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Оценка степени достижения показателя (О) за 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585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Обоснование причин отклонения (при отклонении на +/- 0,95)</w:t>
            </w:r>
          </w:p>
        </w:tc>
      </w:tr>
      <w:tr w:rsidR="006373A2" w:rsidRPr="006373A2" w14:paraId="37FA8ECE" w14:textId="77777777" w:rsidTr="006373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4417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D13F9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Количество проведенных общественных, социально-значимых мероприятий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2DB1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D16B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1DA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2B8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64</w:t>
            </w:r>
          </w:p>
          <w:p w14:paraId="30D37B00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84A5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7906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373A2" w:rsidRPr="006373A2" w14:paraId="171955A9" w14:textId="77777777" w:rsidTr="006373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5472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6A8F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E54A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C98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EC59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F6F6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309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7AE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373A2" w:rsidRPr="006373A2" w14:paraId="610D0CCF" w14:textId="77777777" w:rsidTr="006373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7C1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88C44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EC9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5F2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AEFD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CA9F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DC5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3766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373A2" w:rsidRPr="006373A2" w14:paraId="1D1AC91A" w14:textId="77777777" w:rsidTr="006373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4959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57C79A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6373A2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Доля обучающихся, вовлеченных в мероприятия гражданско-патриотической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4AD7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0986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757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065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9BA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1F89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373A2" w:rsidRPr="006373A2" w14:paraId="29D35EE0" w14:textId="77777777" w:rsidTr="006373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A784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A427D9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Количество молодых людей, принимающих участие в муниципальных, региональных, межрегиональных и международных конкурсных мероприятиях, направленных на продвижение инициативной и талантливой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B92D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CB3D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BF79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5668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9845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0,95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434B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373A2" w:rsidRPr="006373A2" w14:paraId="692B511C" w14:textId="77777777" w:rsidTr="006373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DEB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B04257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Количество временно трудоустроенных несовершеннолетних граждан в возрасте от 14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F8DD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40C0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F95D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491E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BFB2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C131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373A2" w:rsidRPr="006373A2" w14:paraId="7506031B" w14:textId="77777777" w:rsidTr="006373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96FC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540607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Численность взрослого населения, выполнившего нормативы комплекса ГТО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3B7F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41D7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29D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253F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79A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034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373A2" w:rsidRPr="006373A2" w14:paraId="17DFD5CC" w14:textId="77777777" w:rsidTr="006373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BB5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436CD7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Доля детей школьного возраста, выполнивших нормативы комплекса ГТО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1C6C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1B10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C7A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684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9C1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F38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373A2" w:rsidRPr="006373A2" w14:paraId="67953A72" w14:textId="77777777" w:rsidTr="00674FC0"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D68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Суммарное значение оценки степени достижения показателей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E65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7,95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BAB4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  <w:t>x</w:t>
            </w:r>
          </w:p>
        </w:tc>
      </w:tr>
      <w:tr w:rsidR="006373A2" w:rsidRPr="006373A2" w14:paraId="5126512B" w14:textId="77777777" w:rsidTr="00674FC0"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03F3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Уровень достижения показателей муниципальной программы в целом (УП):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7A2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6373A2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0,99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9F8" w14:textId="77777777" w:rsidR="006373A2" w:rsidRPr="006373A2" w:rsidRDefault="006373A2" w:rsidP="00637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4604C50C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400842D0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</w:t>
      </w:r>
      <w:r w:rsidRPr="006373A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Оценка степени достижения каждого показателя муниципальной программы</w:t>
      </w: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формулам:</w:t>
      </w:r>
    </w:p>
    <w:p w14:paraId="17F7FD28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= Ф / П - в случае, если показатель обладает признаком возрастания,</w:t>
      </w:r>
    </w:p>
    <w:p w14:paraId="1FB7A7F9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= П / Ф - в случае, если показатель обладает признаком убывания, где:</w:t>
      </w:r>
    </w:p>
    <w:p w14:paraId="63B3B706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- оценка степени достижения значения показателя;</w:t>
      </w:r>
    </w:p>
    <w:p w14:paraId="00814A88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Ф - фактически достигнутое значение показателя;</w:t>
      </w:r>
    </w:p>
    <w:p w14:paraId="7B1505B7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П - плановое значение показателя.</w:t>
      </w:r>
    </w:p>
    <w:p w14:paraId="7089342A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5AA33035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</w:t>
      </w:r>
      <w:r w:rsidRPr="006373A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Уровень достижения показателей по муниципальной программе в целом</w:t>
      </w: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формуле:</w:t>
      </w:r>
    </w:p>
    <w:p w14:paraId="417D5252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= (О1 + О2 + О3 + ...) / К, где:</w:t>
      </w:r>
    </w:p>
    <w:p w14:paraId="7FCBF14C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- уровень достижения показателей в целом по муниципальной программе;</w:t>
      </w:r>
    </w:p>
    <w:p w14:paraId="4DF4E4D3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О1, О2, О3, ... - значения оценки степени достижения по каждому из показателей;</w:t>
      </w:r>
    </w:p>
    <w:p w14:paraId="46FB4200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К - количество показателей.                            </w:t>
      </w:r>
      <w:r w:rsidRPr="006373A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7,95/8 = 0,99</w:t>
      </w:r>
    </w:p>
    <w:p w14:paraId="301FE18D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521CB91C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</w:t>
      </w:r>
      <w:r w:rsidRPr="006373A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Уровень финансового обеспечения муниципальной программы</w:t>
      </w: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формуле:</w:t>
      </w:r>
    </w:p>
    <w:p w14:paraId="32F64DAD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</w:t>
      </w: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= БФ / БП, где:</w:t>
      </w:r>
    </w:p>
    <w:p w14:paraId="2E0EABE8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- коэффициент финансового обеспечения муниципальной программы;</w:t>
      </w:r>
    </w:p>
    <w:p w14:paraId="03E5B6C1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БФ - объем фактических расходов на реализацию муниципальной программы;</w:t>
      </w:r>
    </w:p>
    <w:p w14:paraId="1EA0CAEE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БП - объем планируемых расходов на реализацию муниципальной программы. </w:t>
      </w:r>
    </w:p>
    <w:p w14:paraId="1995C483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21A083F9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 xml:space="preserve">                                                     </w:t>
      </w:r>
      <w:r w:rsidRPr="006373A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6945,4 / 7391,8 = 0,94 </w:t>
      </w: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(гр.5/гр.3 таблица №2 Отчета)</w:t>
      </w:r>
    </w:p>
    <w:p w14:paraId="25F3ABA5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</w:p>
    <w:p w14:paraId="100C97A9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       Интегральная оценка хода реализации и эффективности муниципальной программы рассчитывается как средневзвешенная оценка уровня достижения муниципальной программы в отчетном году (80 процентов интегральной оценки) и оценка уровня финансового обеспечения муниципальной программы в отчетном году (20 процентов интегральной оценки) и определяется по формуле:</w:t>
      </w:r>
    </w:p>
    <w:p w14:paraId="4E22E325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proofErr w:type="spellStart"/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ОЭинт</w:t>
      </w:r>
      <w:proofErr w:type="spellEnd"/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= УП x 0,8 + УФО x 0,2, где:</w:t>
      </w:r>
    </w:p>
    <w:p w14:paraId="2B70D77D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proofErr w:type="spellStart"/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ОЭинт</w:t>
      </w:r>
      <w:proofErr w:type="spellEnd"/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- интегральная оценка хода реализации и эффективности муниципальных программ;</w:t>
      </w:r>
    </w:p>
    <w:p w14:paraId="2307901B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- уровень достижения показателей в целом по муниципальной программе; УФО - коэффициент финансового обеспечения муниципальной программы;</w:t>
      </w:r>
    </w:p>
    <w:p w14:paraId="74303066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- коэффициент финансового обеспечения муниципальной программы.</w:t>
      </w:r>
    </w:p>
    <w:p w14:paraId="77BDBC07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44E345DD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                                                     0,99*0,8+0,94*0,2 = 0,79+0,19 = 0,98 </w:t>
      </w:r>
    </w:p>
    <w:p w14:paraId="5DFC09B9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</w:p>
    <w:p w14:paraId="290DE144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 Степень эффективности реализации муниципальной программы высокая, программа признается эффективной.</w:t>
      </w:r>
    </w:p>
    <w:p w14:paraId="1487A621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</w:p>
    <w:p w14:paraId="32FCEAD9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</w:p>
    <w:p w14:paraId="2BCA5CC7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Согласно</w:t>
      </w:r>
      <w:r w:rsidRPr="006373A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</w:t>
      </w: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Порядка оценки эффективности реализации муниципальных программ Невельского муниципального округа Псковской области, утвержденного постановлением Администрации Невельского муниципального округа от 02.06.2025 №507</w:t>
      </w:r>
      <w:r w:rsidRPr="006373A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</w:t>
      </w: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на основе полученных интегральных оценок каждая муниципальная программа признается:</w:t>
      </w:r>
    </w:p>
    <w:p w14:paraId="0D55FEE2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1) эффективной - в случае включения по результатам интегральной оценки в категории: - «высокая степень эффективности реализации муниципальной программы», которая присваивается при значении интегральной оценки выше 0,92 (включительно);</w:t>
      </w:r>
    </w:p>
    <w:p w14:paraId="371FED9B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- «степень эффективности реализации муниципальной программы выше среднего уровня», которая присваивается при значении интегральной оценки в диапазоне от 0,86 (включительно) до 0,91 (включительно);</w:t>
      </w:r>
    </w:p>
    <w:p w14:paraId="5EEB346A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2) недостаточно эффективной - в случае включения по результатам интегральной оценки в категорию «степень эффективности реализации муниципальной программы ниже среднего уровня», которая присваивается при значении интегральной оценки в диапазоне от 0,76 (включительно) до 0,85 (включительно);</w:t>
      </w:r>
    </w:p>
    <w:p w14:paraId="0046AFF0" w14:textId="77777777" w:rsidR="006373A2" w:rsidRPr="006373A2" w:rsidRDefault="006373A2" w:rsidP="00637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6373A2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3) неэффективной - в случае включения по результатам интегральной оценки в категорию «низкая степень эффективности реализации государственной программы», которая присваивается при значении интегральной оценки 0,75 (включительно) и ниже.</w:t>
      </w:r>
    </w:p>
    <w:p w14:paraId="21D7947E" w14:textId="0E14D290" w:rsidR="004A2565" w:rsidRPr="004449D1" w:rsidRDefault="006373A2" w:rsidP="0063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73A2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  </w:t>
      </w:r>
      <w:bookmarkStart w:id="4" w:name="_GoBack"/>
      <w:bookmarkEnd w:id="4"/>
    </w:p>
    <w:sectPr w:rsidR="004A2565" w:rsidRPr="004449D1" w:rsidSect="004449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D07CC"/>
    <w:multiLevelType w:val="hybridMultilevel"/>
    <w:tmpl w:val="773CA08E"/>
    <w:lvl w:ilvl="0" w:tplc="52BC494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CA"/>
    <w:rsid w:val="00023DEB"/>
    <w:rsid w:val="00050C18"/>
    <w:rsid w:val="0005309A"/>
    <w:rsid w:val="0006182A"/>
    <w:rsid w:val="00084C27"/>
    <w:rsid w:val="000B7619"/>
    <w:rsid w:val="000E54DD"/>
    <w:rsid w:val="001112DA"/>
    <w:rsid w:val="00117F76"/>
    <w:rsid w:val="00151E2A"/>
    <w:rsid w:val="00190EF1"/>
    <w:rsid w:val="001E27A6"/>
    <w:rsid w:val="00245A36"/>
    <w:rsid w:val="002A4417"/>
    <w:rsid w:val="002C4093"/>
    <w:rsid w:val="002E09BA"/>
    <w:rsid w:val="003A61CA"/>
    <w:rsid w:val="003F2CF9"/>
    <w:rsid w:val="00400505"/>
    <w:rsid w:val="00404D2A"/>
    <w:rsid w:val="00425358"/>
    <w:rsid w:val="00425EA5"/>
    <w:rsid w:val="004449D1"/>
    <w:rsid w:val="00491F12"/>
    <w:rsid w:val="0049508B"/>
    <w:rsid w:val="004A2565"/>
    <w:rsid w:val="004C4B08"/>
    <w:rsid w:val="004D60EB"/>
    <w:rsid w:val="004D654B"/>
    <w:rsid w:val="00537682"/>
    <w:rsid w:val="00546D81"/>
    <w:rsid w:val="005A5B8E"/>
    <w:rsid w:val="005A7ABD"/>
    <w:rsid w:val="005C2425"/>
    <w:rsid w:val="006048A1"/>
    <w:rsid w:val="006373A2"/>
    <w:rsid w:val="00647D19"/>
    <w:rsid w:val="006A26AC"/>
    <w:rsid w:val="006C0D37"/>
    <w:rsid w:val="006D5D88"/>
    <w:rsid w:val="006D6F63"/>
    <w:rsid w:val="0070490B"/>
    <w:rsid w:val="007179EC"/>
    <w:rsid w:val="00744902"/>
    <w:rsid w:val="007503E7"/>
    <w:rsid w:val="007A1C29"/>
    <w:rsid w:val="00893FE8"/>
    <w:rsid w:val="00896919"/>
    <w:rsid w:val="008E52BE"/>
    <w:rsid w:val="009210BB"/>
    <w:rsid w:val="00956D9F"/>
    <w:rsid w:val="00995853"/>
    <w:rsid w:val="009A21FC"/>
    <w:rsid w:val="009A7878"/>
    <w:rsid w:val="009A7F6E"/>
    <w:rsid w:val="00A57AC9"/>
    <w:rsid w:val="00A6192D"/>
    <w:rsid w:val="00A746F0"/>
    <w:rsid w:val="00AB7243"/>
    <w:rsid w:val="00AE07EA"/>
    <w:rsid w:val="00B13359"/>
    <w:rsid w:val="00B8058B"/>
    <w:rsid w:val="00BA2E38"/>
    <w:rsid w:val="00BA53F7"/>
    <w:rsid w:val="00BC42DF"/>
    <w:rsid w:val="00C54659"/>
    <w:rsid w:val="00C974F4"/>
    <w:rsid w:val="00CB5ED3"/>
    <w:rsid w:val="00CE5D12"/>
    <w:rsid w:val="00D01B48"/>
    <w:rsid w:val="00D06AE4"/>
    <w:rsid w:val="00D07577"/>
    <w:rsid w:val="00D128EC"/>
    <w:rsid w:val="00D6244B"/>
    <w:rsid w:val="00DA6CCB"/>
    <w:rsid w:val="00DB07C0"/>
    <w:rsid w:val="00DB10E1"/>
    <w:rsid w:val="00DF28CF"/>
    <w:rsid w:val="00E0615A"/>
    <w:rsid w:val="00E26538"/>
    <w:rsid w:val="00E43A66"/>
    <w:rsid w:val="00E47CF3"/>
    <w:rsid w:val="00E972AA"/>
    <w:rsid w:val="00EA2D11"/>
    <w:rsid w:val="00EC7F65"/>
    <w:rsid w:val="00F534BE"/>
    <w:rsid w:val="00F959A4"/>
    <w:rsid w:val="00FC13F3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102D"/>
  <w15:docId w15:val="{6300364C-5046-43F0-A925-22629287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90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B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0E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57AC9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5309A"/>
  </w:style>
  <w:style w:type="numbering" w:customStyle="1" w:styleId="11">
    <w:name w:val="Нет списка11"/>
    <w:next w:val="a2"/>
    <w:uiPriority w:val="99"/>
    <w:semiHidden/>
    <w:unhideWhenUsed/>
    <w:rsid w:val="0005309A"/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05309A"/>
    <w:pPr>
      <w:tabs>
        <w:tab w:val="center" w:pos="4677"/>
        <w:tab w:val="right" w:pos="9355"/>
      </w:tabs>
      <w:spacing w:after="160" w:line="278" w:lineRule="auto"/>
    </w:pPr>
    <w:rPr>
      <w:rFonts w:eastAsiaTheme="minorHAnsi" w:cs="Times New Roman"/>
      <w:lang w:eastAsia="en-US"/>
    </w:rPr>
  </w:style>
  <w:style w:type="character" w:customStyle="1" w:styleId="a8">
    <w:name w:val="Верхний колонтитул Знак"/>
    <w:basedOn w:val="a0"/>
    <w:link w:val="10"/>
    <w:uiPriority w:val="99"/>
    <w:locked/>
    <w:rsid w:val="0005309A"/>
    <w:rPr>
      <w:rFonts w:eastAsiaTheme="minorHAnsi" w:cs="Times New Roman"/>
      <w:lang w:eastAsia="en-US"/>
    </w:rPr>
  </w:style>
  <w:style w:type="paragraph" w:customStyle="1" w:styleId="12">
    <w:name w:val="Нижний колонтитул1"/>
    <w:basedOn w:val="a"/>
    <w:next w:val="a9"/>
    <w:link w:val="aa"/>
    <w:uiPriority w:val="99"/>
    <w:unhideWhenUsed/>
    <w:rsid w:val="0005309A"/>
    <w:pPr>
      <w:tabs>
        <w:tab w:val="center" w:pos="4677"/>
        <w:tab w:val="right" w:pos="9355"/>
      </w:tabs>
      <w:spacing w:after="160" w:line="278" w:lineRule="auto"/>
    </w:pPr>
    <w:rPr>
      <w:rFonts w:eastAsiaTheme="minorHAnsi" w:cs="Times New Roman"/>
      <w:lang w:eastAsia="en-US"/>
    </w:rPr>
  </w:style>
  <w:style w:type="character" w:customStyle="1" w:styleId="aa">
    <w:name w:val="Нижний колонтитул Знак"/>
    <w:basedOn w:val="a0"/>
    <w:link w:val="12"/>
    <w:uiPriority w:val="99"/>
    <w:locked/>
    <w:rsid w:val="0005309A"/>
    <w:rPr>
      <w:rFonts w:eastAsiaTheme="minorHAnsi" w:cs="Times New Roman"/>
      <w:lang w:eastAsia="en-US"/>
    </w:rPr>
  </w:style>
  <w:style w:type="paragraph" w:styleId="a7">
    <w:name w:val="header"/>
    <w:basedOn w:val="a"/>
    <w:link w:val="13"/>
    <w:uiPriority w:val="99"/>
    <w:semiHidden/>
    <w:unhideWhenUsed/>
    <w:rsid w:val="000530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3">
    <w:name w:val="Верхний колонтитул Знак1"/>
    <w:basedOn w:val="a0"/>
    <w:link w:val="a7"/>
    <w:uiPriority w:val="99"/>
    <w:semiHidden/>
    <w:rsid w:val="0005309A"/>
    <w:rPr>
      <w:rFonts w:eastAsiaTheme="minorHAnsi"/>
      <w:lang w:eastAsia="en-US"/>
    </w:rPr>
  </w:style>
  <w:style w:type="paragraph" w:styleId="a9">
    <w:name w:val="footer"/>
    <w:basedOn w:val="a"/>
    <w:link w:val="14"/>
    <w:uiPriority w:val="99"/>
    <w:semiHidden/>
    <w:unhideWhenUsed/>
    <w:rsid w:val="000530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4">
    <w:name w:val="Нижний колонтитул Знак1"/>
    <w:basedOn w:val="a0"/>
    <w:link w:val="a9"/>
    <w:uiPriority w:val="99"/>
    <w:semiHidden/>
    <w:rsid w:val="0005309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hyperlink" Target="mailto:uo30@pskov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18</Pages>
  <Words>3581</Words>
  <Characters>20416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KAB-26-PC-2</cp:lastModifiedBy>
  <cp:revision>29</cp:revision>
  <cp:lastPrinted>2020-02-19T06:57:00Z</cp:lastPrinted>
  <dcterms:created xsi:type="dcterms:W3CDTF">2024-04-09T11:28:00Z</dcterms:created>
  <dcterms:modified xsi:type="dcterms:W3CDTF">2026-03-23T11:44:00Z</dcterms:modified>
</cp:coreProperties>
</file>